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media/image76.jpeg" ContentType="image/jpeg"/>
  <Override PartName="/word/media/image49.jpeg" ContentType="image/jpeg"/>
  <Override PartName="/word/media/image60.jpeg" ContentType="image/jpeg"/>
  <Override PartName="/word/media/image33.jpeg" ContentType="image/jpeg"/>
  <Override PartName="/word/media/image114.jpeg" ContentType="image/jpeg"/>
  <Override PartName="/word/media/image38.jpeg" ContentType="image/jpeg"/>
  <Override PartName="/word/media/image82.jpeg" ContentType="image/jpeg"/>
  <Override PartName="/word/media/image22.jpeg" ContentType="image/jpeg"/>
  <Override PartName="/word/media/image109.jpeg" ContentType="image/jpeg"/>
  <Override PartName="/word/media/image101.wmf" ContentType="image/x-wmf"/>
  <Override PartName="/word/media/image71.jpeg" ContentType="image/jpeg"/>
  <Override PartName="/word/media/image44.jpeg" ContentType="image/jpeg"/>
  <Override PartName="/word/media/image17.jpeg" ContentType="image/jpeg"/>
  <Override PartName="/word/media/image93.jpeg" ContentType="image/jpeg"/>
  <Override PartName="/word/media/image66.jpeg" ContentType="image/jpeg"/>
  <Override PartName="/word/media/image88.jpeg" ContentType="image/jpeg"/>
  <Override PartName="/word/media/image55.jpeg" ContentType="image/jpeg"/>
  <Override PartName="/word/media/image28.jpeg" ContentType="image/jpeg"/>
  <Override PartName="/word/media/image5.jpeg" ContentType="image/jpeg"/>
  <Override PartName="/word/media/image98.wmf" ContentType="image/x-wmf"/>
  <Override PartName="/word/media/image12.jpeg" ContentType="image/jpeg"/>
  <Override PartName="/word/media/image77.jpeg" ContentType="image/jpeg"/>
  <Override PartName="/word/media/image34.jpeg" ContentType="image/jpeg"/>
  <Override PartName="/word/media/image61.jpeg" ContentType="image/jpeg"/>
  <Override PartName="/word/media/image115.jpeg" ContentType="image/jpeg"/>
  <Override PartName="/word/media/image103.wmf" ContentType="image/x-wmf"/>
  <Override PartName="/word/media/image39.jpeg" ContentType="image/jpeg"/>
  <Override PartName="/word/media/image83.jpeg" ContentType="image/jpeg"/>
  <Override PartName="/word/media/image50.jpeg" ContentType="image/jpeg"/>
  <Override PartName="/word/media/image23.jpeg" ContentType="image/jpeg"/>
  <Override PartName="/word/media/image18.jpeg" ContentType="image/jpeg"/>
  <Override PartName="/word/media/image72.jpeg" ContentType="image/jpeg"/>
  <Override PartName="/word/media/image45.jpeg" ContentType="image/jpeg"/>
  <Override PartName="/word/media/image110.jpeg" ContentType="image/jpeg"/>
  <Override PartName="/word/media/image94.jpeg" ContentType="image/jpeg"/>
  <Override PartName="/word/media/image67.jpeg" ContentType="image/jpeg"/>
  <Override PartName="/word/media/image6.jpeg" ContentType="image/jpeg"/>
  <Override PartName="/word/media/image56.jpeg" ContentType="image/jpeg"/>
  <Override PartName="/word/media/image29.jpeg" ContentType="image/jpeg"/>
  <Override PartName="/word/media/image13.jpeg" ContentType="image/jpeg"/>
  <Override PartName="/word/media/image40.jpeg" ContentType="image/jpeg"/>
  <Override PartName="/word/media/image105.wmf" ContentType="image/x-wmf"/>
  <Override PartName="/word/media/image78.jpeg" ContentType="image/jpeg"/>
  <Override PartName="/word/media/image62.jpeg" ContentType="image/jpeg"/>
  <Override PartName="/word/media/image35.jpeg" ContentType="image/jpeg"/>
  <Override PartName="/word/media/image84.jpeg" ContentType="image/jpeg"/>
  <Override PartName="/word/media/image1.jpeg" ContentType="image/jpeg"/>
  <Override PartName="/word/media/image51.jpeg" ContentType="image/jpeg"/>
  <Override PartName="/word/media/image24.jpeg" ContentType="image/jpeg"/>
  <Override PartName="/word/media/image89.jpeg" ContentType="image/jpeg"/>
  <Override PartName="/word/media/image46.jpeg" ContentType="image/jpeg"/>
  <Override PartName="/word/media/image19.jpeg" ContentType="image/jpeg"/>
  <Override PartName="/word/media/image73.jpeg" ContentType="image/jpeg"/>
  <Override PartName="/word/media/image30.jpeg" ContentType="image/jpeg"/>
  <Override PartName="/word/media/image111.jpeg" ContentType="image/jpeg"/>
  <Override PartName="/word/media/image95.jpeg" ContentType="image/jpeg"/>
  <Override PartName="/word/media/image68.jpeg" ContentType="image/jpeg"/>
  <Override PartName="/word/media/image100.wmf" ContentType="image/x-wmf"/>
  <Override PartName="/word/media/image7.jpeg" ContentType="image/jpeg"/>
  <Override PartName="/word/media/image57.jpeg" ContentType="image/jpeg"/>
  <Override PartName="/word/media/image41.jpeg" ContentType="image/jpeg"/>
  <Override PartName="/word/media/image14.jpeg" ContentType="image/jpeg"/>
  <Override PartName="/word/media/image79.jpeg" ContentType="image/jpeg"/>
  <Override PartName="/word/media/image90.jpeg" ContentType="image/jpeg"/>
  <Override PartName="/word/media/image36.jpeg" ContentType="image/jpeg"/>
  <Override PartName="/word/media/image63.jpeg" ContentType="image/jpeg"/>
  <Override PartName="/word/media/image97.wmf" ContentType="image/x-wmf"/>
  <Override PartName="/word/media/image85.jpeg" ContentType="image/jpeg"/>
  <Override PartName="/word/media/image25.jpeg" ContentType="image/jpeg"/>
  <Override PartName="/word/media/image2.jpeg" ContentType="image/jpeg"/>
  <Override PartName="/word/media/image52.jpeg" ContentType="image/jpeg"/>
  <Override PartName="/word/media/image74.jpeg" ContentType="image/jpeg"/>
  <Override PartName="/word/media/image47.jpeg" ContentType="image/jpeg"/>
  <Override PartName="/word/media/image102.wmf" ContentType="image/x-wmf"/>
  <Override PartName="/word/media/image31.jpeg" ContentType="image/jpeg"/>
  <Override PartName="/word/media/image112.jpeg" ContentType="image/jpeg"/>
  <Override PartName="/word/media/image96.jpeg" ContentType="image/jpeg"/>
  <Override PartName="/word/media/image69.jpeg" ContentType="image/jpeg"/>
  <Override PartName="/word/media/image80.jpeg" ContentType="image/jpeg"/>
  <Override PartName="/word/media/image20.jpeg" ContentType="image/jpeg"/>
  <Override PartName="/word/media/image107.jpeg" ContentType="image/jpeg"/>
  <Override PartName="/word/media/image8.jpeg" ContentType="image/jpeg"/>
  <Override PartName="/word/media/image58.jpeg" ContentType="image/jpeg"/>
  <Override PartName="/word/media/image15.jpeg" ContentType="image/jpeg"/>
  <Override PartName="/word/media/image42.jpeg" ContentType="image/jpeg"/>
  <Override PartName="/word/media/image99.wmf" ContentType="image/x-wmf"/>
  <Override PartName="/word/media/image91.jpeg" ContentType="image/jpeg"/>
  <Override PartName="/word/media/image64.jpeg" ContentType="image/jpeg"/>
  <Override PartName="/word/media/image37.jpeg" ContentType="image/jpeg"/>
  <Override PartName="/word/media/image86.jpeg" ContentType="image/jpeg"/>
  <Override PartName="/word/media/image3.jpeg" ContentType="image/jpeg"/>
  <Override PartName="/word/media/image53.jpeg" ContentType="image/jpeg"/>
  <Override PartName="/word/media/image26.jpeg" ContentType="image/jpeg"/>
  <Override PartName="/word/media/image104.wmf" ContentType="image/x-wmf"/>
  <Override PartName="/word/media/image10.jpeg" ContentType="image/jpeg"/>
  <Override PartName="/word/media/image48.jpeg" ContentType="image/jpeg"/>
  <Override PartName="/word/media/image75.jpeg" ContentType="image/jpeg"/>
  <Override PartName="/word/media/image32.jpeg" ContentType="image/jpeg"/>
  <Override PartName="/word/media/image113.jpeg" ContentType="image/jpeg"/>
  <Override PartName="/word/media/image81.jpeg" ContentType="image/jpeg"/>
  <Override PartName="/word/media/image21.jpeg" ContentType="image/jpeg"/>
  <Override PartName="/word/media/image108.jpeg" ContentType="image/jpeg"/>
  <Override PartName="/word/media/image9.jpeg" ContentType="image/jpeg"/>
  <Override PartName="/word/media/image59.jpeg" ContentType="image/jpeg"/>
  <Override PartName="/word/media/image43.jpeg" ContentType="image/jpeg"/>
  <Override PartName="/word/media/image16.jpeg" ContentType="image/jpeg"/>
  <Override PartName="/word/media/image70.jpeg" ContentType="image/jpeg"/>
  <Override PartName="/word/media/image92.jpeg" ContentType="image/jpeg"/>
  <Override PartName="/word/media/image65.jpeg" ContentType="image/jpeg"/>
  <Override PartName="/word/media/image106.wmf" ContentType="image/x-wmf"/>
  <Override PartName="/word/media/image87.jpeg" ContentType="image/jpeg"/>
  <Override PartName="/word/media/image4.jpeg" ContentType="image/jpeg"/>
  <Override PartName="/word/media/image54.jpeg" ContentType="image/jpeg"/>
  <Override PartName="/word/media/image27.jpeg" ContentType="image/jpeg"/>
  <Override PartName="/word/media/image11.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footer1.xml" ContentType="application/vnd.openxmlformats-officedocument.wordprocessingml.footer+xml"/>
  <Override PartName="/word/styles.xml" ContentType="application/vnd.openxmlformats-officedocument.wordprocessingml.style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body>
    <w:p>
      <w:pPr>
        <w:pStyle w:val="style0"/>
      </w:pPr>
      <w:r>
        <w:rPr>
          <w:sz w:val="32"/>
          <w:szCs w:val="32"/>
        </w:rPr>
      </w:r>
    </w:p>
    <w:p>
      <w:pPr>
        <w:pStyle w:val="style0"/>
      </w:pPr>
      <w:r>
        <w:rPr>
          <w:sz w:val="32"/>
          <w:szCs w:val="32"/>
        </w:rPr>
      </w:r>
    </w:p>
    <w:p>
      <w:pPr>
        <w:pStyle w:val="style0"/>
      </w:pPr>
      <w:r>
        <w:rPr>
          <w:sz w:val="32"/>
          <w:szCs w:val="32"/>
        </w:rPr>
        <w:drawing>
          <wp:anchor allowOverlap="1" behindDoc="0" distB="0" distL="0" distR="0" distT="0" layoutInCell="1" locked="0" relativeHeight="0" simplePos="0">
            <wp:simplePos x="0" y="0"/>
            <wp:positionH relativeFrom="character">
              <wp:posOffset>0</wp:posOffset>
            </wp:positionH>
            <wp:positionV relativeFrom="line">
              <wp:posOffset>-538480</wp:posOffset>
            </wp:positionV>
            <wp:extent cx="4933315" cy="95186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
                    <a:srcRect/>
                    <a:stretch>
                      <a:fillRect/>
                    </a:stretch>
                  </pic:blipFill>
                  <pic:spPr bwMode="auto">
                    <a:xfrm>
                      <a:off x="0" y="0"/>
                      <a:ext cx="4933315" cy="951865"/>
                    </a:xfrm>
                    <a:prstGeom prst="rect">
                      <a:avLst/>
                    </a:prstGeom>
                    <a:noFill/>
                    <a:ln w="9525">
                      <a:noFill/>
                      <a:miter lim="800000"/>
                      <a:headEnd/>
                      <a:tailEnd/>
                    </a:ln>
                  </pic:spPr>
                </pic:pic>
              </a:graphicData>
            </a:graphic>
          </wp:anchor>
        </w:drawing>
      </w:r>
    </w:p>
    <w:p>
      <w:pPr>
        <w:pStyle w:val="style0"/>
        <w:ind w:hanging="0" w:left="2124" w:right="0"/>
      </w:pPr>
      <w:r>
        <w:rPr>
          <w:sz w:val="32"/>
          <w:szCs w:val="32"/>
          <w:lang w:val="en-US"/>
        </w:rPr>
        <w:t xml:space="preserve">  </w:t>
      </w:r>
      <w:r>
        <w:rPr>
          <w:sz w:val="32"/>
          <w:szCs w:val="32"/>
          <w:lang w:val="en-US"/>
        </w:rPr>
        <w:t xml:space="preserve">STORBÅTNAUSTET PÅ SMIDIANESE. </w:t>
      </w:r>
    </w:p>
    <w:p>
      <w:pPr>
        <w:pStyle w:val="style0"/>
        <w:jc w:val="center"/>
      </w:pPr>
      <w:r>
        <w:rPr>
          <w:sz w:val="32"/>
          <w:szCs w:val="32"/>
          <w:lang w:val="en-US"/>
        </w:rPr>
        <w:t>THE BOAT-HOUSE AT SMIDIANESE.</w:t>
      </w:r>
    </w:p>
    <w:p>
      <w:pPr>
        <w:pStyle w:val="style0"/>
        <w:jc w:val="center"/>
      </w:pPr>
      <w:r>
        <w:rPr>
          <w:sz w:val="32"/>
          <w:szCs w:val="32"/>
          <w:lang w:val="en-US"/>
        </w:rPr>
      </w:r>
    </w:p>
    <w:p>
      <w:pPr>
        <w:pStyle w:val="style0"/>
        <w:ind w:firstLine="708" w:left="708" w:right="0"/>
      </w:pPr>
      <w:r>
        <w:rPr>
          <w:sz w:val="32"/>
          <w:szCs w:val="32"/>
          <w:lang w:val="en-US"/>
        </w:rPr>
        <w:t xml:space="preserve"> </w:t>
      </w:r>
    </w:p>
    <w:p>
      <w:pPr>
        <w:pStyle w:val="style0"/>
      </w:pPr>
      <w:r>
        <w:rPr>
          <w:drawing>
            <wp:inline distB="0" distL="0" distR="0" distT="0">
              <wp:extent cx="5753100" cy="431482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
                      <a:srcRect/>
                      <a:stretch>
                        <a:fillRect/>
                      </a:stretch>
                    </pic:blipFill>
                    <pic:spPr bwMode="auto">
                      <a:xfrm>
                        <a:off x="0" y="0"/>
                        <a:ext cx="5753100" cy="4314825"/>
                      </a:xfrm>
                      <a:prstGeom prst="rect">
                        <a:avLst/>
                      </a:prstGeom>
                      <a:noFill/>
                      <a:ln w="9525">
                        <a:noFill/>
                        <a:miter lim="800000"/>
                        <a:headEnd/>
                        <a:tailEnd/>
                      </a:ln>
                    </pic:spPr>
                  </pic:pic>
                </a:graphicData>
              </a:graphic>
            </wp:inline>
          </w:drawing>
        </w:rPr>
      </w:r>
    </w:p>
    <w:p>
      <w:pPr>
        <w:pStyle w:val="style0"/>
      </w:pPr>
      <w:r>
        <w:rPr>
          <w:sz w:val="32"/>
          <w:szCs w:val="32"/>
        </w:rPr>
      </w:r>
    </w:p>
    <w:p>
      <w:pPr>
        <w:pStyle w:val="style0"/>
      </w:pPr>
      <w:r>
        <w:rPr>
          <w:sz w:val="32"/>
          <w:szCs w:val="32"/>
        </w:rPr>
      </w:r>
    </w:p>
    <w:p>
      <w:pPr>
        <w:pStyle w:val="style0"/>
      </w:pPr>
      <w:r>
        <w:rPr>
          <w:sz w:val="32"/>
          <w:szCs w:val="32"/>
        </w:rPr>
      </w:r>
    </w:p>
    <w:p>
      <w:pPr>
        <w:pStyle w:val="style0"/>
      </w:pPr>
      <w:r>
        <w:rPr>
          <w:sz w:val="32"/>
          <w:szCs w:val="32"/>
        </w:rPr>
        <w:t>BACHELOROPPGAVE I BYGNINGSVERN.</w:t>
      </w:r>
    </w:p>
    <w:p>
      <w:pPr>
        <w:pStyle w:val="style0"/>
      </w:pPr>
      <w:r>
        <w:rPr>
          <w:sz w:val="32"/>
          <w:szCs w:val="32"/>
        </w:rPr>
      </w:r>
    </w:p>
    <w:p>
      <w:pPr>
        <w:pStyle w:val="style0"/>
      </w:pPr>
      <w:r>
        <w:rPr>
          <w:sz w:val="32"/>
          <w:szCs w:val="32"/>
        </w:rPr>
        <w:t>LAGET AV JOAR HAMLANDSØ.</w:t>
      </w:r>
    </w:p>
    <w:p>
      <w:pPr>
        <w:pStyle w:val="style0"/>
      </w:pPr>
      <w:r>
        <w:rPr>
          <w:sz w:val="32"/>
          <w:szCs w:val="32"/>
        </w:rPr>
      </w:r>
    </w:p>
    <w:tbl>
      <w:tblPr>
        <w:jc w:val="left"/>
        <w:tblBorders>
          <w:top w:color="00000A" w:space="0" w:sz="4" w:val="single"/>
          <w:left w:color="00000A" w:space="0" w:sz="4" w:val="single"/>
          <w:bottom w:color="00000A" w:space="0" w:sz="4" w:val="single"/>
          <w:right w:color="00000A" w:space="0" w:sz="4" w:val="single"/>
        </w:tblBorders>
        <w:tblInd w:type="dxa" w:w="-70"/>
      </w:tblPr>
      <w:tblGrid>
        <w:gridCol w:w="4521"/>
        <w:gridCol w:w="212"/>
      </w:tblGrid>
      <w:tr>
        <w:trPr>
          <w:trHeight w:hRule="atLeast" w:val="649"/>
          <w:cantSplit w:val="true"/>
        </w:trPr>
        <w:tc>
          <w:tcPr>
            <w:tcW w:type="dxa" w:w="4521"/>
            <w:gridSpan w:val="3"/>
            <w:vMerge w:val="restart"/>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r>
          </w:p>
          <w:p>
            <w:pPr>
              <w:pStyle w:val="style0"/>
              <w:tabs>
                <w:tab w:leader="none" w:pos="1134" w:val="left"/>
              </w:tabs>
            </w:pPr>
            <w:r>
              <w:rPr>
                <w:rFonts w:ascii="Arial" w:hAnsi="Arial"/>
                <w:b/>
                <w:iCs/>
                <w:sz w:val="28"/>
              </w:rPr>
            </w:r>
          </w:p>
          <w:p>
            <w:pPr>
              <w:pStyle w:val="style0"/>
              <w:tabs>
                <w:tab w:leader="none" w:pos="1134" w:val="left"/>
              </w:tabs>
              <w:jc w:val="center"/>
            </w:pPr>
            <w:r>
              <w:rPr>
                <w:rFonts w:ascii="Arial" w:hAnsi="Arial"/>
                <w:b/>
                <w:iCs/>
                <w:sz w:val="30"/>
              </w:rPr>
              <w:t xml:space="preserve">HØGSKOLEN </w:t>
            </w:r>
          </w:p>
          <w:p>
            <w:pPr>
              <w:pStyle w:val="style0"/>
              <w:tabs>
                <w:tab w:leader="none" w:pos="1134" w:val="left"/>
              </w:tabs>
              <w:jc w:val="center"/>
            </w:pPr>
            <w:r>
              <w:rPr>
                <w:rFonts w:ascii="Arial" w:hAnsi="Arial"/>
                <w:b/>
                <w:iCs/>
                <w:sz w:val="30"/>
              </w:rPr>
              <w:t xml:space="preserve">I SØR – TRØNDELAG </w:t>
            </w:r>
          </w:p>
          <w:p>
            <w:pPr>
              <w:pStyle w:val="style0"/>
              <w:tabs>
                <w:tab w:leader="none" w:pos="1134" w:val="left"/>
              </w:tabs>
              <w:jc w:val="center"/>
            </w:pPr>
            <w:r>
              <w:rPr>
                <w:rFonts w:ascii="Arial" w:hAnsi="Arial"/>
                <w:b/>
                <w:iCs/>
                <w:sz w:val="30"/>
              </w:rPr>
            </w:r>
          </w:p>
          <w:p>
            <w:pPr>
              <w:pStyle w:val="style0"/>
              <w:tabs>
                <w:tab w:leader="none" w:pos="1134" w:val="left"/>
                <w:tab w:leader="none" w:pos="2694" w:val="right"/>
              </w:tabs>
            </w:pPr>
            <w:r>
              <w:rPr>
                <w:rFonts w:ascii="Arial" w:hAnsi="Arial"/>
                <w:b/>
                <w:i/>
                <w:sz w:val="28"/>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1161415" cy="116141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
                          <a:srcRect/>
                          <a:stretch>
                            <a:fillRect/>
                          </a:stretch>
                        </pic:blipFill>
                        <pic:spPr bwMode="auto">
                          <a:xfrm>
                            <a:off x="0" y="0"/>
                            <a:ext cx="1161415" cy="1161415"/>
                          </a:xfrm>
                          <a:prstGeom prst="rect">
                            <a:avLst/>
                          </a:prstGeom>
                          <a:noFill/>
                          <a:ln w="9525">
                            <a:noFill/>
                            <a:miter lim="800000"/>
                            <a:headEnd/>
                            <a:tailEnd/>
                          </a:ln>
                        </pic:spPr>
                      </pic:pic>
                    </a:graphicData>
                  </a:graphic>
                </wp:anchor>
              </w:drawing>
            </w:r>
          </w:p>
          <w:p>
            <w:pPr>
              <w:pStyle w:val="style0"/>
              <w:tabs>
                <w:tab w:leader="none" w:pos="1134" w:val="left"/>
                <w:tab w:leader="none" w:pos="2694" w:val="right"/>
              </w:tabs>
            </w:pPr>
            <w:r>
              <w:rPr>
                <w:rFonts w:ascii="Arial" w:hAnsi="Arial"/>
                <w:b/>
                <w:i/>
                <w:sz w:val="28"/>
              </w:rPr>
              <w:t>AVDELING FOR TEKNOLOGI</w:t>
            </w:r>
          </w:p>
          <w:p>
            <w:pPr>
              <w:pStyle w:val="style0"/>
              <w:tabs>
                <w:tab w:leader="none" w:pos="1134" w:val="left"/>
                <w:tab w:leader="none" w:pos="2127" w:val="right"/>
              </w:tabs>
            </w:pPr>
            <w:r>
              <w:rPr>
                <w:rFonts w:ascii="Arial" w:hAnsi="Arial"/>
                <w:b/>
                <w:i/>
                <w:sz w:val="28"/>
              </w:rPr>
              <w:t>Program for bygg og miljø</w:t>
            </w:r>
          </w:p>
          <w:p>
            <w:pPr>
              <w:pStyle w:val="style0"/>
              <w:tabs>
                <w:tab w:leader="none" w:pos="1134" w:val="left"/>
                <w:tab w:leader="none" w:pos="2127" w:val="right"/>
              </w:tabs>
            </w:pPr>
            <w:r>
              <w:rPr>
                <w:rFonts w:ascii="Arial" w:hAnsi="Arial"/>
                <w:b/>
                <w:i/>
                <w:sz w:val="28"/>
              </w:rPr>
              <w:t>7004 Trondheim</w:t>
            </w:r>
          </w:p>
          <w:p>
            <w:pPr>
              <w:pStyle w:val="style2"/>
              <w:numPr>
                <w:ilvl w:val="1"/>
                <w:numId w:val="1"/>
              </w:numPr>
              <w:pBdr/>
              <w:tabs>
                <w:tab w:leader="none" w:pos="1134" w:val="left"/>
                <w:tab w:leader="none" w:pos="2127" w:val="right"/>
              </w:tabs>
            </w:pPr>
            <w:r>
              <w:rPr>
                <w:rFonts w:ascii="Arial" w:hAnsi="Arial"/>
                <w:sz w:val="22"/>
              </w:rPr>
            </w:r>
          </w:p>
          <w:p>
            <w:pPr>
              <w:pStyle w:val="style2"/>
              <w:numPr>
                <w:ilvl w:val="1"/>
                <w:numId w:val="1"/>
              </w:numPr>
              <w:pBdr/>
              <w:tabs>
                <w:tab w:leader="none" w:pos="1134" w:val="left"/>
                <w:tab w:leader="none" w:pos="2127" w:val="right"/>
              </w:tabs>
            </w:pPr>
            <w:r>
              <w:rPr>
                <w:rFonts w:ascii="Arial" w:hAnsi="Arial"/>
                <w:sz w:val="22"/>
              </w:rPr>
              <w:t>Besøksadresse : Arkitekt Christies gt 2</w:t>
            </w:r>
          </w:p>
          <w:p>
            <w:pPr>
              <w:pStyle w:val="style0"/>
            </w:pPr>
            <w:r>
              <w:rPr/>
            </w:r>
          </w:p>
          <w:p>
            <w:pPr>
              <w:pStyle w:val="style0"/>
            </w:pPr>
            <w:r>
              <w:rPr>
                <w:rFonts w:ascii="Arial" w:hAnsi="Arial"/>
                <w:b/>
                <w:i/>
                <w:lang w:val="en-US"/>
              </w:rPr>
            </w:r>
          </w:p>
          <w:p>
            <w:pPr>
              <w:pStyle w:val="style0"/>
            </w:pPr>
            <w:r>
              <w:rPr>
                <w:lang w:val="en-US"/>
              </w:rPr>
              <w:tab/>
              <w:t xml:space="preserve">                         </w:t>
            </w:r>
          </w:p>
        </w:tc>
        <w:tc>
          <w:tcPr>
            <w:tcW w:type="dxa" w:w="212"/>
            <w:tcBorders>
              <w:top w:color="00000A" w:space="0" w:sz="4" w:val="single"/>
              <w:left w:color="00000A" w:space="0" w:sz="4" w:val="single"/>
              <w:bottom w:color="00000A" w:space="0" w:sz="4" w:val="single"/>
              <w:right w:color="00000A" w:space="0" w:sz="4" w:val="single"/>
            </w:tcBorders>
            <w:shd w:fill="D9D9D9" w:val="clear"/>
            <w:tcMar>
              <w:top w:type="dxa" w:w="0"/>
              <w:left w:type="dxa" w:w="70"/>
              <w:bottom w:type="dxa" w:w="0"/>
              <w:right w:type="dxa" w:w="70"/>
            </w:tcMar>
          </w:tcPr>
          <w:p>
            <w:pPr>
              <w:pStyle w:val="style0"/>
            </w:pPr>
            <w:r>
              <w:rPr>
                <w:rFonts w:ascii="Arial" w:hAnsi="Arial"/>
                <w:sz w:val="24"/>
                <w:lang w:val="en-US"/>
              </w:rPr>
            </w:r>
          </w:p>
          <w:p>
            <w:pPr>
              <w:pStyle w:val="style0"/>
              <w:jc w:val="center"/>
            </w:pPr>
            <w:r>
              <w:rPr>
                <w:rFonts w:ascii="Arial" w:hAnsi="Arial"/>
                <w:b/>
                <w:bCs/>
                <w:sz w:val="36"/>
              </w:rPr>
              <w:t xml:space="preserve">RAPPORT </w:t>
            </w:r>
            <w:r>
              <w:rPr>
                <w:rFonts w:ascii="Arial" w:hAnsi="Arial"/>
                <w:b/>
                <w:bCs/>
                <w:caps/>
                <w:sz w:val="36"/>
              </w:rPr>
              <w:t>bacheloroppgaven</w:t>
            </w:r>
          </w:p>
          <w:p>
            <w:pPr>
              <w:pStyle w:val="style0"/>
            </w:pPr>
            <w:r>
              <w:rPr>
                <w:rFonts w:ascii="Arial" w:hAnsi="Arial"/>
                <w:sz w:val="24"/>
              </w:rPr>
            </w:r>
          </w:p>
        </w:tc>
      </w:tr>
      <w:tr>
        <w:trPr>
          <w:trHeight w:hRule="atLeast" w:val="620"/>
          <w:cantSplit w:val="true"/>
        </w:trPr>
        <w:tc>
          <w:tcPr>
            <w:tcW w:type="dxa" w:w="4521"/>
            <w:gridSpan w:val="3"/>
            <w:vMerge w:val="continue"/>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r>
          </w:p>
        </w:tc>
        <w:tc>
          <w:tcPr>
            <w:tcW w:type="dxa" w:w="212"/>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t>Tittel:</w:t>
            </w:r>
          </w:p>
          <w:p>
            <w:pPr>
              <w:pStyle w:val="style0"/>
            </w:pPr>
            <w:r>
              <w:rPr>
                <w:rFonts w:ascii="Arial" w:hAnsi="Arial"/>
                <w:b/>
                <w:bCs/>
                <w:sz w:val="24"/>
              </w:rPr>
            </w:r>
          </w:p>
          <w:p>
            <w:pPr>
              <w:pStyle w:val="style0"/>
            </w:pPr>
            <w:r>
              <w:rPr>
                <w:rFonts w:ascii="Arial" w:hAnsi="Arial"/>
                <w:b/>
                <w:bCs/>
                <w:sz w:val="24"/>
              </w:rPr>
              <w:t>STORBÅTNAUSTET PÅ SMIDIANESE</w:t>
            </w:r>
          </w:p>
          <w:p>
            <w:pPr>
              <w:pStyle w:val="style0"/>
            </w:pPr>
            <w:r>
              <w:rPr>
                <w:rFonts w:ascii="Arial" w:hAnsi="Arial"/>
                <w:b/>
                <w:bCs/>
                <w:sz w:val="24"/>
              </w:rPr>
            </w:r>
          </w:p>
          <w:p>
            <w:pPr>
              <w:pStyle w:val="style0"/>
            </w:pPr>
            <w:r>
              <w:rPr>
                <w:rFonts w:ascii="Arial" w:hAnsi="Arial"/>
                <w:b/>
                <w:bCs/>
                <w:sz w:val="24"/>
              </w:rPr>
              <w:t>THE BOAT- HOUSE AT SMIDIANESE</w:t>
            </w:r>
          </w:p>
          <w:p>
            <w:pPr>
              <w:pStyle w:val="style0"/>
            </w:pPr>
            <w:r>
              <w:rPr>
                <w:rFonts w:ascii="Arial" w:hAnsi="Arial"/>
                <w:b/>
                <w:bCs/>
                <w:sz w:val="24"/>
              </w:rPr>
            </w:r>
          </w:p>
          <w:p>
            <w:pPr>
              <w:pStyle w:val="style0"/>
            </w:pPr>
            <w:r>
              <w:rPr>
                <w:rFonts w:ascii="Arial" w:hAnsi="Arial"/>
                <w:sz w:val="24"/>
              </w:rPr>
            </w:r>
          </w:p>
        </w:tc>
      </w:tr>
      <w:tr>
        <w:trPr>
          <w:trHeight w:hRule="atLeast" w:val="474"/>
          <w:cantSplit w:val="true"/>
        </w:trPr>
        <w:tc>
          <w:tcPr>
            <w:tcW w:type="dxa" w:w="4521"/>
            <w:gridSpan w:val="3"/>
            <w:vMerge w:val="continue"/>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r>
          </w:p>
        </w:tc>
        <w:tc>
          <w:tcPr>
            <w:tcW w:type="dxa" w:w="212"/>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t>Prosjektnr</w:t>
            </w:r>
          </w:p>
          <w:p>
            <w:pPr>
              <w:pStyle w:val="style0"/>
            </w:pPr>
            <w:r>
              <w:rPr>
                <w:rFonts w:ascii="Arial" w:hAnsi="Arial"/>
                <w:sz w:val="24"/>
              </w:rPr>
              <w:t xml:space="preserve">                              </w:t>
            </w:r>
            <w:r>
              <w:rPr>
                <w:rFonts w:ascii="Arial" w:hAnsi="Arial"/>
                <w:sz w:val="24"/>
              </w:rPr>
              <w:t>18 - 2012</w:t>
            </w:r>
          </w:p>
        </w:tc>
      </w:tr>
      <w:tr>
        <w:trPr>
          <w:trHeight w:hRule="atLeast" w:val="662"/>
          <w:cantSplit w:val="true"/>
        </w:trPr>
        <w:tc>
          <w:tcPr>
            <w:tcW w:type="dxa" w:w="4521"/>
            <w:gridSpan w:val="3"/>
            <w:vMerge w:val="continue"/>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r>
          </w:p>
        </w:tc>
        <w:tc>
          <w:tcPr>
            <w:tcW w:type="dxa" w:w="212"/>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t xml:space="preserve">Forfatter     </w:t>
            </w:r>
          </w:p>
          <w:p>
            <w:pPr>
              <w:pStyle w:val="style0"/>
            </w:pPr>
            <w:r>
              <w:rPr>
                <w:rFonts w:ascii="Arial" w:hAnsi="Arial"/>
                <w:sz w:val="24"/>
              </w:rPr>
              <w:t xml:space="preserve">                </w:t>
            </w:r>
            <w:r>
              <w:rPr>
                <w:rFonts w:ascii="Arial" w:hAnsi="Arial"/>
                <w:sz w:val="24"/>
              </w:rPr>
              <w:t>JOAR HAMLANDSØ</w:t>
            </w:r>
          </w:p>
        </w:tc>
      </w:tr>
      <w:tr>
        <w:trPr>
          <w:trHeight w:hRule="atLeast" w:val="662"/>
          <w:cantSplit w:val="true"/>
        </w:trPr>
        <w:tc>
          <w:tcPr>
            <w:tcW w:type="dxa" w:w="4521"/>
            <w:gridSpan w:val="3"/>
            <w:vMerge w:val="continue"/>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r>
          </w:p>
        </w:tc>
        <w:tc>
          <w:tcPr>
            <w:tcW w:type="dxa" w:w="212"/>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t>Veileder  eksternt</w:t>
            </w:r>
          </w:p>
          <w:p>
            <w:pPr>
              <w:pStyle w:val="style0"/>
            </w:pPr>
            <w:r>
              <w:rPr>
                <w:rFonts w:ascii="Arial" w:hAnsi="Arial"/>
                <w:sz w:val="24"/>
              </w:rPr>
            </w:r>
          </w:p>
          <w:p>
            <w:pPr>
              <w:pStyle w:val="style0"/>
            </w:pPr>
            <w:r>
              <w:rPr>
                <w:rFonts w:ascii="Arial" w:hAnsi="Arial"/>
                <w:sz w:val="24"/>
              </w:rPr>
              <w:t xml:space="preserve">                </w:t>
            </w:r>
            <w:r>
              <w:rPr>
                <w:rFonts w:ascii="Arial" w:hAnsi="Arial"/>
                <w:sz w:val="24"/>
              </w:rPr>
              <w:t>JON BOJER GODAL</w:t>
            </w:r>
          </w:p>
        </w:tc>
      </w:tr>
      <w:tr>
        <w:trPr>
          <w:trHeight w:hRule="atLeast" w:val="520"/>
          <w:cantSplit w:val="true"/>
        </w:trPr>
        <w:tc>
          <w:tcPr>
            <w:tcW w:type="dxa" w:w="1694"/>
            <w:vMerge w:val="restart"/>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t xml:space="preserve">Dato </w:t>
            </w:r>
          </w:p>
          <w:p>
            <w:pPr>
              <w:pStyle w:val="style0"/>
            </w:pPr>
            <w:r>
              <w:rPr>
                <w:rFonts w:ascii="Arial" w:hAnsi="Arial"/>
                <w:sz w:val="24"/>
              </w:rPr>
              <w:t>levert</w:t>
            </w:r>
          </w:p>
          <w:p>
            <w:pPr>
              <w:pStyle w:val="style0"/>
            </w:pPr>
            <w:r>
              <w:rPr>
                <w:rFonts w:ascii="Arial" w:hAnsi="Arial"/>
                <w:sz w:val="24"/>
              </w:rPr>
            </w:r>
          </w:p>
          <w:p>
            <w:pPr>
              <w:pStyle w:val="style0"/>
            </w:pPr>
            <w:r>
              <w:rPr>
                <w:rFonts w:ascii="Arial" w:hAnsi="Arial"/>
                <w:sz w:val="24"/>
              </w:rPr>
            </w:r>
          </w:p>
          <w:p>
            <w:pPr>
              <w:pStyle w:val="style0"/>
            </w:pPr>
            <w:r>
              <w:rPr>
                <w:rFonts w:ascii="Arial" w:hAnsi="Arial"/>
                <w:sz w:val="24"/>
              </w:rPr>
              <w:t>29.05.12</w:t>
            </w:r>
          </w:p>
        </w:tc>
        <w:tc>
          <w:tcPr>
            <w:tcW w:type="dxa" w:w="1413"/>
            <w:vMerge w:val="restart"/>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t xml:space="preserve">Antall </w:t>
            </w:r>
          </w:p>
          <w:p>
            <w:pPr>
              <w:pStyle w:val="style0"/>
            </w:pPr>
            <w:r>
              <w:rPr>
                <w:rFonts w:ascii="Arial" w:hAnsi="Arial"/>
                <w:sz w:val="24"/>
              </w:rPr>
              <w:t xml:space="preserve">del-rapporter </w:t>
            </w:r>
          </w:p>
          <w:p>
            <w:pPr>
              <w:pStyle w:val="style0"/>
            </w:pPr>
            <w:r>
              <w:rPr>
                <w:rFonts w:ascii="Arial" w:hAnsi="Arial"/>
                <w:sz w:val="24"/>
              </w:rPr>
            </w:r>
          </w:p>
          <w:p>
            <w:pPr>
              <w:pStyle w:val="style0"/>
            </w:pPr>
            <w:r>
              <w:rPr>
                <w:rFonts w:ascii="Arial" w:hAnsi="Arial"/>
                <w:sz w:val="24"/>
              </w:rPr>
            </w:r>
          </w:p>
          <w:p>
            <w:pPr>
              <w:pStyle w:val="style0"/>
            </w:pPr>
            <w:r>
              <w:rPr>
                <w:rFonts w:ascii="Arial" w:hAnsi="Arial"/>
                <w:sz w:val="24"/>
              </w:rPr>
            </w:r>
          </w:p>
        </w:tc>
        <w:tc>
          <w:tcPr>
            <w:tcW w:type="dxa" w:w="1413"/>
            <w:vMerge w:val="restart"/>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t>Totalt antall</w:t>
            </w:r>
          </w:p>
          <w:p>
            <w:pPr>
              <w:pStyle w:val="style0"/>
            </w:pPr>
            <w:r>
              <w:rPr>
                <w:rFonts w:ascii="Arial" w:hAnsi="Arial"/>
                <w:sz w:val="24"/>
              </w:rPr>
              <w:t>sider</w:t>
            </w:r>
          </w:p>
          <w:p>
            <w:pPr>
              <w:pStyle w:val="style0"/>
            </w:pPr>
            <w:r>
              <w:rPr>
                <w:rFonts w:ascii="Arial" w:hAnsi="Arial"/>
                <w:sz w:val="24"/>
              </w:rPr>
            </w:r>
          </w:p>
          <w:p>
            <w:pPr>
              <w:pStyle w:val="style0"/>
            </w:pPr>
            <w:r>
              <w:rPr>
                <w:rFonts w:ascii="Arial" w:hAnsi="Arial"/>
                <w:sz w:val="24"/>
              </w:rPr>
            </w:r>
          </w:p>
          <w:p>
            <w:pPr>
              <w:pStyle w:val="style0"/>
            </w:pPr>
            <w:r>
              <w:rPr>
                <w:rFonts w:ascii="Arial" w:hAnsi="Arial"/>
                <w:sz w:val="24"/>
              </w:rPr>
              <w:t xml:space="preserve">         </w:t>
            </w:r>
            <w:r>
              <w:rPr>
                <w:rFonts w:ascii="Arial" w:hAnsi="Arial"/>
                <w:sz w:val="24"/>
              </w:rPr>
              <w:t>87</w:t>
            </w:r>
          </w:p>
        </w:tc>
        <w:tc>
          <w:tcPr>
            <w:tcW w:type="dxa" w:w="4946"/>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t>Veileder  internt</w:t>
            </w:r>
          </w:p>
          <w:p>
            <w:pPr>
              <w:pStyle w:val="style0"/>
            </w:pPr>
            <w:r>
              <w:rPr>
                <w:rFonts w:ascii="Arial" w:hAnsi="Arial"/>
                <w:sz w:val="24"/>
              </w:rPr>
            </w:r>
          </w:p>
          <w:p>
            <w:pPr>
              <w:pStyle w:val="style0"/>
            </w:pPr>
            <w:r>
              <w:rPr>
                <w:rFonts w:ascii="Arial" w:hAnsi="Arial"/>
                <w:sz w:val="24"/>
              </w:rPr>
              <w:t xml:space="preserve">                </w:t>
            </w:r>
            <w:r>
              <w:rPr>
                <w:rFonts w:ascii="Arial" w:hAnsi="Arial"/>
                <w:sz w:val="24"/>
              </w:rPr>
              <w:t>EMBRET SANDBAKKEN</w:t>
            </w:r>
          </w:p>
        </w:tc>
      </w:tr>
      <w:tr>
        <w:trPr>
          <w:trHeight w:hRule="atLeast" w:val="520"/>
          <w:cantSplit w:val="true"/>
        </w:trPr>
        <w:tc>
          <w:tcPr>
            <w:tcW w:type="dxa" w:w="1694"/>
            <w:vMerge w:val="continue"/>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r>
          </w:p>
        </w:tc>
        <w:tc>
          <w:tcPr>
            <w:tcW w:type="dxa" w:w="1413"/>
            <w:vMerge w:val="continue"/>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r>
          </w:p>
        </w:tc>
        <w:tc>
          <w:tcPr>
            <w:tcW w:type="dxa" w:w="1413"/>
            <w:vMerge w:val="continue"/>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r>
          </w:p>
        </w:tc>
        <w:tc>
          <w:tcPr>
            <w:tcW w:type="dxa" w:w="4946"/>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t>Rapporten er ÅPEN</w:t>
            </w:r>
          </w:p>
        </w:tc>
      </w:tr>
      <w:tr>
        <w:trPr>
          <w:trHeight w:hRule="atLeast" w:val="2857"/>
          <w:cantSplit w:val="true"/>
        </w:trPr>
        <w:tc>
          <w:tcPr>
            <w:tcW w:type="dxa" w:w="2366"/>
            <w:gridSpan w:val="4"/>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t>Kort sammendrag</w:t>
            </w:r>
          </w:p>
          <w:p>
            <w:pPr>
              <w:pStyle w:val="style0"/>
            </w:pPr>
            <w:r>
              <w:rPr>
                <w:rFonts w:ascii="Arial" w:hAnsi="Arial"/>
              </w:rPr>
              <w:t xml:space="preserve">Dette er en prosjektoppgave om restaureringen og rekonstrueringen av det gamle naustet på Smineset i Nærøy. </w:t>
            </w:r>
          </w:p>
          <w:p>
            <w:pPr>
              <w:pStyle w:val="style0"/>
            </w:pPr>
            <w:r>
              <w:rPr>
                <w:rFonts w:ascii="Arial" w:hAnsi="Arial"/>
              </w:rPr>
            </w:r>
          </w:p>
          <w:p>
            <w:pPr>
              <w:pStyle w:val="style0"/>
            </w:pPr>
            <w:r>
              <w:rPr>
                <w:rFonts w:ascii="Arial" w:hAnsi="Arial"/>
              </w:rPr>
              <w:t>Jon Bojer Godal har karakterisert konstruksjonen som en forløper til Trøndersk sperreverk.</w:t>
            </w:r>
          </w:p>
          <w:p>
            <w:pPr>
              <w:pStyle w:val="style0"/>
            </w:pPr>
            <w:r>
              <w:rPr>
                <w:rFonts w:ascii="Arial" w:hAnsi="Arial"/>
              </w:rPr>
            </w:r>
          </w:p>
          <w:p>
            <w:pPr>
              <w:pStyle w:val="style0"/>
            </w:pPr>
            <w:r>
              <w:rPr>
                <w:rFonts w:ascii="Arial" w:hAnsi="Arial"/>
              </w:rPr>
              <w:t xml:space="preserve"> </w:t>
            </w:r>
            <w:r>
              <w:rPr>
                <w:rFonts w:ascii="Arial" w:hAnsi="Arial"/>
              </w:rPr>
              <w:t>I arbeidet med å finne mest mulig fakta om naustet, har vi hatt god hjelp av gårdens tidligere eier og lokalhistoriker Jon Smines. Han er født den 8/2 – 1924 og husker overleveringer/fortellinger fra både sin far og farfar.</w:t>
            </w:r>
          </w:p>
          <w:p>
            <w:pPr>
              <w:pStyle w:val="style0"/>
            </w:pPr>
            <w:bookmarkStart w:id="0" w:name="_GoBack"/>
            <w:bookmarkStart w:id="1" w:name="_GoBack"/>
            <w:bookmarkEnd w:id="1"/>
            <w:r>
              <w:rPr>
                <w:rFonts w:ascii="Arial" w:hAnsi="Arial"/>
              </w:rPr>
            </w:r>
          </w:p>
          <w:p>
            <w:pPr>
              <w:pStyle w:val="style0"/>
            </w:pPr>
            <w:r>
              <w:rPr>
                <w:rFonts w:ascii="Arial" w:hAnsi="Arial"/>
              </w:rPr>
              <w:t>Farfar: Johan Edvard Smines, var født i 1845 og hadde 20 sesonger på lofotfiske med  åttringen som dette naustet huset.</w:t>
            </w:r>
          </w:p>
          <w:p>
            <w:pPr>
              <w:pStyle w:val="style0"/>
            </w:pPr>
            <w:r>
              <w:rPr>
                <w:rFonts w:ascii="Arial" w:hAnsi="Arial"/>
              </w:rPr>
            </w:r>
          </w:p>
        </w:tc>
      </w:tr>
      <w:tr>
        <w:trPr>
          <w:trHeight w:hRule="atLeast" w:val="758"/>
          <w:cantSplit w:val="true"/>
        </w:trPr>
        <w:tc>
          <w:tcPr>
            <w:tcW w:type="dxa" w:w="2366"/>
            <w:gridSpan w:val="4"/>
            <w:tcBorders>
              <w:top w:color="00000A" w:space="0" w:sz="4" w:val="single"/>
              <w:left w:color="00000A" w:space="0" w:sz="4" w:val="single"/>
              <w:bottom w:color="00000A" w:space="0" w:sz="4" w:val="single"/>
              <w:right w:color="00000A" w:space="0" w:sz="4" w:val="single"/>
            </w:tcBorders>
            <w:shd w:fill="auto" w:val="clear"/>
            <w:tcMar>
              <w:top w:type="dxa" w:w="0"/>
              <w:left w:type="dxa" w:w="70"/>
              <w:bottom w:type="dxa" w:w="0"/>
              <w:right w:type="dxa" w:w="70"/>
            </w:tcMar>
          </w:tcPr>
          <w:p>
            <w:pPr>
              <w:pStyle w:val="style0"/>
            </w:pPr>
            <w:r>
              <w:rPr>
                <w:rFonts w:ascii="Arial" w:hAnsi="Arial"/>
                <w:sz w:val="24"/>
              </w:rPr>
              <w:t xml:space="preserve">Stikkord fra prosjektet </w:t>
            </w:r>
          </w:p>
          <w:p>
            <w:pPr>
              <w:pStyle w:val="style0"/>
            </w:pPr>
            <w:r>
              <w:rPr>
                <w:rFonts w:ascii="Arial" w:hAnsi="Arial"/>
              </w:rPr>
              <w:t>Merke, demontering, gjenoppbygging, analyse av konstruksjon og dokumentasjon.</w:t>
            </w:r>
          </w:p>
          <w:p>
            <w:pPr>
              <w:pStyle w:val="style0"/>
            </w:pPr>
            <w:r>
              <w:rPr>
                <w:rFonts w:ascii="Arial" w:hAnsi="Arial"/>
              </w:rPr>
            </w:r>
          </w:p>
          <w:p>
            <w:pPr>
              <w:pStyle w:val="style0"/>
            </w:pPr>
            <w:r>
              <w:rPr>
                <w:rFonts w:ascii="Arial" w:hAnsi="Arial"/>
                <w:lang w:val="en-US"/>
              </w:rPr>
              <w:t>Keywords: Labell/sign, strip down, reconstruction, analyse of construction, dokumentation.</w:t>
            </w:r>
          </w:p>
          <w:p>
            <w:pPr>
              <w:pStyle w:val="style0"/>
            </w:pPr>
            <w:r>
              <w:rPr>
                <w:rFonts w:ascii="Arial" w:hAnsi="Arial"/>
                <w:lang w:val="en-US"/>
              </w:rPr>
            </w:r>
          </w:p>
          <w:p>
            <w:pPr>
              <w:pStyle w:val="style0"/>
            </w:pPr>
            <w:r>
              <w:rPr>
                <w:rFonts w:ascii="Arial" w:hAnsi="Arial"/>
                <w:sz w:val="24"/>
                <w:lang w:val="en-US"/>
              </w:rPr>
            </w:r>
          </w:p>
        </w:tc>
      </w:tr>
    </w:tbl>
    <w:p>
      <w:pPr>
        <w:pStyle w:val="style0"/>
      </w:pPr>
      <w:r>
        <w:rPr>
          <w:lang w:val="en-US"/>
        </w:rPr>
      </w:r>
    </w:p>
    <w:p>
      <w:pPr>
        <w:pStyle w:val="style0"/>
      </w:pPr>
      <w:r>
        <w:rPr>
          <w:lang w:val="en-US"/>
        </w:rPr>
      </w:r>
    </w:p>
    <w:p>
      <w:pPr>
        <w:pStyle w:val="style0"/>
      </w:pPr>
      <w:r>
        <w:rPr/>
        <w:t>FORORD OG BAKGRUNN FOR PROSJEKTET.</w:t>
      </w:r>
    </w:p>
    <w:p>
      <w:pPr>
        <w:pStyle w:val="style0"/>
      </w:pPr>
      <w:r>
        <w:rPr/>
      </w:r>
    </w:p>
    <w:p>
      <w:pPr>
        <w:pStyle w:val="style0"/>
      </w:pPr>
      <w:r>
        <w:rPr/>
        <w:t>Gammelnaustet på Smineset, som det heter i dag har Gårdsnummer 55/Bruksnummer 1.</w:t>
      </w:r>
    </w:p>
    <w:p>
      <w:pPr>
        <w:pStyle w:val="style0"/>
      </w:pPr>
      <w:r>
        <w:rPr/>
        <w:t>Smineset ligger på sørsida av Follafjorden, der det har vært bosetting i veldig lang tid.</w:t>
      </w:r>
    </w:p>
    <w:p>
      <w:pPr>
        <w:pStyle w:val="style0"/>
      </w:pPr>
      <w:r>
        <w:rPr/>
        <w:t>Et søkk i terrenget like bak naustet tilsier at det har vært sjøhus her kanskje tilbake i vikingtid eller tidligere. Smidianese eller Smineset som det kalles i dag ligger i Nærøy kommune, som grenser til Nordland Fylke i nord. Ifølge eierne, har naustet en historie fra en eiendomsoverdragelse fra 1792, som var skrevet på gotisk skrift.</w:t>
      </w:r>
    </w:p>
    <w:p>
      <w:pPr>
        <w:pStyle w:val="style0"/>
      </w:pPr>
      <w:r>
        <w:rPr/>
      </w:r>
    </w:p>
    <w:p>
      <w:pPr>
        <w:pStyle w:val="style0"/>
      </w:pPr>
      <w:r>
        <w:rPr/>
        <w:t>Praksisveileder har vært Jon Bojer Godal, som også har gjort forundersøkelser på naustet.</w:t>
      </w:r>
    </w:p>
    <w:p>
      <w:pPr>
        <w:pStyle w:val="style0"/>
      </w:pPr>
      <w:r>
        <w:rPr/>
        <w:t>Han karakteriserer dette naustet som interessant i bygningshistorisk sammenheng og kaller bygget en forløper til Trøndersk Sperreverk. Prosjektoppfølging fra HIST har Embret Sandbakken.</w:t>
      </w:r>
    </w:p>
    <w:p>
      <w:pPr>
        <w:pStyle w:val="style0"/>
      </w:pPr>
      <w:r>
        <w:rPr/>
      </w:r>
    </w:p>
    <w:p>
      <w:pPr>
        <w:pStyle w:val="style0"/>
      </w:pPr>
      <w:r>
        <w:rPr/>
        <w:t>Jeg er til vanlig faglærer på Ytre Namdal videregående skole, avdeling for byggfag.</w:t>
      </w:r>
    </w:p>
    <w:p>
      <w:pPr>
        <w:pStyle w:val="style0"/>
      </w:pPr>
      <w:r>
        <w:rPr/>
        <w:t>I tillegg til lærerjobben har jeg drevet med prosjekter innen bygningsvern i mange år og har samarbeidet en del med Fylkeskonservatoren i Nord-Trøndelag. Dette er hovedsakelig på prosjektoppfølging innen kulturminnevernet og som utførende handverker og byggeleder.</w:t>
      </w:r>
    </w:p>
    <w:p>
      <w:pPr>
        <w:pStyle w:val="style0"/>
      </w:pPr>
      <w:r>
        <w:rPr/>
        <w:t>Samarbeidspersoner og deltakere på Smines-prosjektet, utover ovennevnte har vært:</w:t>
      </w:r>
    </w:p>
    <w:p>
      <w:pPr>
        <w:pStyle w:val="style0"/>
      </w:pPr>
      <w:r>
        <w:rPr/>
      </w:r>
    </w:p>
    <w:p>
      <w:pPr>
        <w:pStyle w:val="style0"/>
      </w:pPr>
      <w:r>
        <w:rPr/>
        <w:t>Johan Smines, nåværende eier av gården og naustet. Har vært ansvarlig for materialer levert fra egen skog. Dette har også vært tradisjon på gården i tidligere tider.</w:t>
      </w:r>
    </w:p>
    <w:p>
      <w:pPr>
        <w:pStyle w:val="style0"/>
      </w:pPr>
      <w:r>
        <w:rPr/>
      </w:r>
    </w:p>
    <w:p>
      <w:pPr>
        <w:pStyle w:val="style0"/>
      </w:pPr>
      <w:r>
        <w:rPr/>
        <w:t>Jon Smines, Johans far. Tidligere eier som har vært tradisjon og historiebærer i prosjektet.</w:t>
      </w:r>
    </w:p>
    <w:p>
      <w:pPr>
        <w:pStyle w:val="style0"/>
      </w:pPr>
      <w:r>
        <w:rPr/>
        <w:t>Han har vært intervjuobjektet for at vi skulle gjøre restaureringa mest historisk rett.</w:t>
      </w:r>
    </w:p>
    <w:p>
      <w:pPr>
        <w:pStyle w:val="style0"/>
      </w:pPr>
      <w:r>
        <w:rPr/>
      </w:r>
    </w:p>
    <w:p>
      <w:pPr>
        <w:pStyle w:val="style0"/>
      </w:pPr>
      <w:r>
        <w:rPr/>
        <w:t>Hilde Arna Tokle fra Nord Trøndelag Fylkeskommune. Innehar stillingen som Kulturminnerådgiver og har æren for at dette prosjektet har vært mulig å gjennomføre både økonomisk og praktisk.</w:t>
      </w:r>
    </w:p>
    <w:p>
      <w:pPr>
        <w:pStyle w:val="style0"/>
      </w:pPr>
      <w:r>
        <w:rPr/>
      </w:r>
    </w:p>
    <w:p>
      <w:pPr>
        <w:pStyle w:val="style0"/>
      </w:pPr>
      <w:r>
        <w:rPr/>
        <w:t>Gunnar Berget. Opprinnelig fra Rendalen men bor og arbeider i Namsos.</w:t>
      </w:r>
    </w:p>
    <w:p>
      <w:pPr>
        <w:pStyle w:val="style0"/>
      </w:pPr>
      <w:r>
        <w:rPr/>
        <w:t>Handverker som jobber med kulturminnevern. Har også prosjekter i Sør Gjæsligan, som er fredet av Riksantikvaren. Han har deltatt gjennom hele den praktiske prosjektperioden.</w:t>
      </w:r>
    </w:p>
    <w:p>
      <w:pPr>
        <w:pStyle w:val="style0"/>
      </w:pPr>
      <w:r>
        <w:rPr/>
      </w:r>
    </w:p>
    <w:p>
      <w:pPr>
        <w:pStyle w:val="style0"/>
      </w:pPr>
      <w:r>
        <w:rPr/>
        <w:t>Ellen Giskås. Byggmester fra Inderøya.  Arbeider innen kulturminnevern og har gjennomført Næmingprosjektet til Jon B. Godal.  Robert Hamlandsø, min sønn som har svennebrev i tømrerfaget og har vært med på en del prosjekter innen kulturminnevern i fiskeværene Nordøyan og Sør-Gjæslingan. Tore Vanebo. Handverker fra Sprova, som har vært med å hugge stokker på Smines.</w:t>
      </w:r>
    </w:p>
    <w:p>
      <w:pPr>
        <w:pStyle w:val="style0"/>
      </w:pPr>
      <w:r>
        <w:rPr/>
        <w:t xml:space="preserve">Stian Øvereng fra Namsos som er tømrerlærling, deltok i reisfasen av naustet . </w:t>
      </w:r>
    </w:p>
    <w:p>
      <w:pPr>
        <w:pStyle w:val="style0"/>
      </w:pPr>
      <w:r>
        <w:rPr/>
      </w:r>
    </w:p>
    <w:p>
      <w:pPr>
        <w:pStyle w:val="style0"/>
      </w:pPr>
      <w:r>
        <w:rPr/>
        <w:t>Gammelnaustet på Smineset, har vært undersøkt av fagpersoner tidligere.</w:t>
      </w:r>
    </w:p>
    <w:p>
      <w:pPr>
        <w:pStyle w:val="style0"/>
      </w:pPr>
      <w:r>
        <w:rPr/>
        <w:t>Det har ikke kommet noe ut av disse undersøkelsene, selv om det er sagt at dette også har vært folk med konservatorbakgrunn som har vurdert bygget.</w:t>
      </w:r>
    </w:p>
    <w:p>
      <w:pPr>
        <w:pStyle w:val="style0"/>
      </w:pPr>
      <w:r>
        <w:rPr/>
        <w:tab/>
        <w:tab/>
        <w:tab/>
        <w:tab/>
        <w:tab/>
        <w:tab/>
        <w:tab/>
        <w:tab/>
        <w:tab/>
        <w:t xml:space="preserve">              </w:t>
        <w:tab/>
        <w:tab/>
        <w:t xml:space="preserve">                                                        </w:t>
      </w:r>
    </w:p>
    <w:p>
      <w:pPr>
        <w:pStyle w:val="style0"/>
      </w:pPr>
      <w:r>
        <w:rPr/>
        <w:tab/>
        <w:tab/>
        <w:tab/>
        <w:tab/>
        <w:tab/>
        <w:tab/>
        <w:tab/>
        <w:tab/>
        <w:tab/>
        <w:tab/>
        <w:tab/>
        <w:tab/>
      </w:r>
    </w:p>
    <w:p>
      <w:pPr>
        <w:pStyle w:val="style0"/>
      </w:pPr>
      <w:r>
        <w:rPr/>
      </w:r>
    </w:p>
    <w:p>
      <w:pPr>
        <w:pStyle w:val="style0"/>
        <w:ind w:firstLine="708" w:left="7788" w:right="0"/>
      </w:pPr>
      <w:r>
        <w:rPr/>
        <w:t xml:space="preserve">      </w:t>
      </w:r>
      <w:r>
        <w:rPr/>
        <w:t>I.</w:t>
      </w:r>
    </w:p>
    <w:p>
      <w:pPr>
        <w:pStyle w:val="style0"/>
      </w:pPr>
      <w:r>
        <w:rPr/>
        <w:t>Fra 2003 til 2005, deltok jeg i et Interreg-prosjekt mellom Skottland, Island, Færøyene og Norge. Dette var et prosjekt for å finne fram til materialkvaliteter på utvendig trepanel som har vært brukt i værhard kystkultur opp gjennom årene. Jeg fikk det ærefulle oppdraget å ta materialprøver på norsk side. Jeg reiste rundt og tok prøver av gammel bordkledning på mange bygninger i den nordre delen av Nord Trøndelag Fylke. Det hører med til historia at vi var på Færøyene på sommeren i 2005 og la fram resultatene fra dette prosjektet, som var en eneste stor læreprosess i utvendig trekledning og overflatebehandling for meg selv.</w:t>
      </w:r>
    </w:p>
    <w:p>
      <w:pPr>
        <w:pStyle w:val="style0"/>
      </w:pPr>
      <w:r>
        <w:rPr/>
      </w:r>
    </w:p>
    <w:p>
      <w:pPr>
        <w:pStyle w:val="style0"/>
      </w:pPr>
      <w:r>
        <w:rPr/>
        <w:t>Det var under et av besøkene på gamle bygninger at jeg kom i kontakt med Jon Smines.</w:t>
      </w:r>
    </w:p>
    <w:p>
      <w:pPr>
        <w:pStyle w:val="style0"/>
      </w:pPr>
      <w:r>
        <w:rPr/>
        <w:t>Han kunne fortelle meg en lang og meget interessant historie om Smineset, gården og alle bygningene som opp gjennom årene har stått der. Det var ikke kledningen på naustet som jeg skulle undersøke da, men den gamle furukledningen som tidligere har vært på hovedbygningen på gården. Ei trønderlåne fra 1860-tallet. Denne kledningen var lagret i naustet og det var derfor vi kom i prat om gammelnaustet og dets historie.</w:t>
      </w:r>
    </w:p>
    <w:p>
      <w:pPr>
        <w:pStyle w:val="style0"/>
      </w:pPr>
      <w:r>
        <w:rPr/>
      </w:r>
    </w:p>
    <w:p>
      <w:pPr>
        <w:pStyle w:val="style0"/>
      </w:pPr>
      <w:r>
        <w:rPr/>
        <w:t>For å få en endelig og fagmessig vurdering på naustet, ble vi enige med Fylkeskommunen om å hente inn Jon Bojer Godal til denne jobben. Han kom til Smineset på befaring den 18.12.2006. Med på befaringa var også Jon Smines, Hilde A. Tokle og Tove Nypan fra Fylkeskommunen, samt undertegnede. Det viste deg at når Jon Godal traff Jon Smines med sine lokalhistoriske kunnskaper, ble dette et interessant sammentreff.</w:t>
      </w:r>
    </w:p>
    <w:p>
      <w:pPr>
        <w:pStyle w:val="style0"/>
      </w:pPr>
      <w:r>
        <w:rPr/>
        <w:t>Jon Smines er født den 8/2-1924. Selv om synet har sviktet han og kroppen ikke er like fysisk god som før, har han en husk som kanskje mange yngre mennesker kan misunne han.</w:t>
      </w:r>
    </w:p>
    <w:p>
      <w:pPr>
        <w:pStyle w:val="style0"/>
      </w:pPr>
      <w:r>
        <w:rPr/>
        <w:t>Derfor fikk også Jon Godal satt på plass en del teorier som kom fram under denne befaringa.</w:t>
      </w:r>
    </w:p>
    <w:p>
      <w:pPr>
        <w:pStyle w:val="style0"/>
      </w:pPr>
      <w:r>
        <w:rPr/>
        <w:t>Resultatet av denne befaringa vil komme fram etter hvert i denne oppgaven.</w:t>
      </w:r>
    </w:p>
    <w:p>
      <w:pPr>
        <w:pStyle w:val="style0"/>
      </w:pPr>
      <w:r>
        <w:rPr/>
      </w:r>
    </w:p>
    <w:p>
      <w:pPr>
        <w:pStyle w:val="style0"/>
      </w:pPr>
      <w:r>
        <w:rPr/>
        <w:t>For min egen del ble en slik restaurering en stor læreprosess. Det samme ble det for de andre som deltok på prosjektet. Vi fikk et innblikk i hvordan de tenkte i gammel tid både med henblikk på materialkvalitet, sammenbindingsmetoder, verktøybruk og tilpasning av bygget til de oppgaver det var ment å tjene i det daglige virke på gården.</w:t>
      </w:r>
    </w:p>
    <w:p>
      <w:pPr>
        <w:pStyle w:val="style0"/>
      </w:pPr>
      <w:r>
        <w:rPr/>
        <w:t>Fiskeriene var viktige inntektskilder, samt en god del av matforrådet på en gård som både hadde grønn og blå åker. Det vil på godt norsk si et vekselbruk.</w:t>
      </w:r>
    </w:p>
    <w:p>
      <w:pPr>
        <w:pStyle w:val="style0"/>
      </w:pPr>
      <w:r>
        <w:rPr/>
      </w:r>
    </w:p>
    <w:p>
      <w:pPr>
        <w:pStyle w:val="style0"/>
      </w:pPr>
      <w:r>
        <w:rPr/>
        <w:t>Jeg har tidligere levert prosjektoppgaver til Høgskolen i Sør-Trøndelag. Disse sammen med en del eksamener innen bygningsvern har gitt meg 66-studiepoeng, før dette studiet. Jeg har også undervist for HIST i trekledning og overflatebehandling for studenter i Vega og Brønnøyområdet.</w:t>
      </w:r>
    </w:p>
    <w:p>
      <w:pPr>
        <w:pStyle w:val="style0"/>
      </w:pPr>
      <w:r>
        <w:rPr/>
        <w:t xml:space="preserve">Da jeg ble anbefalt å søke dette Bachelorstudiet, var det med grunnlag av at jeg kunne få fritak for tidligere moduler med avlagt eksamen eller godkjent prosjektoppgaver. </w:t>
      </w:r>
    </w:p>
    <w:p>
      <w:pPr>
        <w:pStyle w:val="style0"/>
      </w:pPr>
      <w:r>
        <w:rPr/>
      </w:r>
    </w:p>
    <w:p>
      <w:pPr>
        <w:pStyle w:val="style0"/>
      </w:pPr>
      <w:r>
        <w:rPr/>
        <w:t>For å få den riktige innføringen i dette prosjektet, anbefaler jeg leseren å starte med vedlegget som Jon Bojer Godal har skrevet. Forundersøkelsen og befaringen hans, er utgangspunktet til at dette naustet fikk sin status og ble restaurert slik som det står i dag og er beskrevet i oppgaven.</w:t>
      </w:r>
    </w:p>
    <w:p>
      <w:pPr>
        <w:pStyle w:val="style0"/>
      </w:pPr>
      <w:r>
        <w:rPr/>
        <w:t>Overleveringene og intervjuene med lokalhistoriker og tidligere eier, Jon Smines kommer utover i oppgaven.</w:t>
      </w:r>
    </w:p>
    <w:p>
      <w:pPr>
        <w:pStyle w:val="style0"/>
      </w:pPr>
      <w:r>
        <w:rPr/>
      </w:r>
    </w:p>
    <w:p>
      <w:pPr>
        <w:pStyle w:val="style0"/>
      </w:pPr>
      <w:r>
        <w:rPr/>
        <w:tab/>
        <w:tab/>
        <w:tab/>
        <w:tab/>
        <w:tab/>
        <w:tab/>
        <w:tab/>
        <w:tab/>
        <w:tab/>
        <w:tab/>
        <w:tab/>
        <w:tab/>
        <w:t xml:space="preserve">      II.</w:t>
      </w:r>
    </w:p>
    <w:p>
      <w:pPr>
        <w:pStyle w:val="style0"/>
      </w:pPr>
      <w:r>
        <w:rPr/>
        <w:t>SAMMENDRAG AV PROSJEKTET.</w:t>
      </w:r>
    </w:p>
    <w:p>
      <w:pPr>
        <w:pStyle w:val="style0"/>
      </w:pPr>
      <w:r>
        <w:rPr/>
      </w:r>
    </w:p>
    <w:p>
      <w:pPr>
        <w:pStyle w:val="style0"/>
      </w:pPr>
      <w:r>
        <w:rPr/>
        <w:t xml:space="preserve">Prosjektet handler om et naust der konstruksjonen kanskje er fra 1700 – tallet, blir restaurert og en stor del av bygningsdelene blir kopiert og rekonstruert. </w:t>
      </w:r>
    </w:p>
    <w:p>
      <w:pPr>
        <w:pStyle w:val="style0"/>
      </w:pPr>
      <w:r>
        <w:rPr/>
        <w:t>Forprosjektet ble innledet med at bygningshistoriker Jon Bojer Godal hadde en befaring på naustet i 2006. Rapporten fra denne befaringen og hva han fant ut, ligger bakerst i oppgaven som vedlegg.</w:t>
      </w:r>
    </w:p>
    <w:p>
      <w:pPr>
        <w:pStyle w:val="style0"/>
      </w:pPr>
      <w:r>
        <w:rPr/>
      </w:r>
    </w:p>
    <w:p>
      <w:pPr>
        <w:pStyle w:val="style0"/>
      </w:pPr>
      <w:r>
        <w:rPr/>
        <w:t>Etter å ha fått rapporten fra han, ble det ordnet med finansiering. Fylkeskommunens kulturminnerådgiver Hilde Arna Tokle var sentral i dette arbeidet, der også Kulturminnefondet og Nærøy kommunes landbruksavdeling ble delaktig sammen med Fylkeskommunen i dette.</w:t>
      </w:r>
    </w:p>
    <w:p>
      <w:pPr>
        <w:pStyle w:val="style0"/>
      </w:pPr>
      <w:r>
        <w:rPr/>
        <w:t>Merking, skissering, fotografering og demontering av naustet skjedde på høsten i 2007.</w:t>
      </w:r>
    </w:p>
    <w:p>
      <w:pPr>
        <w:pStyle w:val="style0"/>
      </w:pPr>
      <w:r>
        <w:rPr/>
        <w:t>Fra vinteren 2007 – 2008 tok gårdens eier, Johan Smines ut tømmer til arbeidene som startet i 2008.</w:t>
      </w:r>
    </w:p>
    <w:p>
      <w:pPr>
        <w:pStyle w:val="style0"/>
      </w:pPr>
      <w:r>
        <w:rPr/>
      </w:r>
    </w:p>
    <w:p>
      <w:pPr>
        <w:pStyle w:val="style0"/>
      </w:pPr>
      <w:r>
        <w:rPr/>
        <w:t>Alle bygningsdeler som var gode nok, ble tatt vare på til gjenbruk. Deretter ble de delene som måtte kopieres lagt ut på et jorde like ved, slik at de ble systematisert, del for del på riktig plass.</w:t>
      </w:r>
    </w:p>
    <w:p>
      <w:pPr>
        <w:pStyle w:val="style0"/>
      </w:pPr>
      <w:r>
        <w:rPr/>
        <w:t>Nytt tømmer ble barket, fraktet inn og sjekket at dimensjonene stemte med de gamle. Deretter ble det hugget nye kopier av de gamle delene i samme sort materialer. Der det var brukt gran, ble det kopiert i gran og på samme vis skjedde det der furu var brukt som materiale i de gamle delene.</w:t>
      </w:r>
    </w:p>
    <w:p>
      <w:pPr>
        <w:pStyle w:val="style0"/>
      </w:pPr>
      <w:r>
        <w:rPr/>
      </w:r>
    </w:p>
    <w:p>
      <w:pPr>
        <w:pStyle w:val="style0"/>
      </w:pPr>
      <w:r>
        <w:rPr/>
        <w:t>Det meste av fundament og golv var i stand, unntatt den bakerste delen av naustet. Her hadde det stått et ishus, hvor de oppbevarte fisk i. Under dette var råteskadene store og både bærekonstruksjonen under og kavlgolvet måtte her kopieres fra gamle til nye materialer.</w:t>
      </w:r>
    </w:p>
    <w:p>
      <w:pPr>
        <w:pStyle w:val="style0"/>
      </w:pPr>
      <w:r>
        <w:rPr/>
      </w:r>
    </w:p>
    <w:p>
      <w:pPr>
        <w:pStyle w:val="style0"/>
      </w:pPr>
      <w:r>
        <w:rPr/>
        <w:t>Det spesielle med dette naustet er at golvkonstruksjonen og selve naustet står på hvert sitt fundament. Dette gjør at når stormfloa kommer tilstrekkelig opp, flyter golvet med båter og forskjellig utstyr, uten at det gjør noen skade på selve bygningen.</w:t>
      </w:r>
    </w:p>
    <w:p>
      <w:pPr>
        <w:pStyle w:val="style0"/>
      </w:pPr>
      <w:r>
        <w:rPr/>
        <w:t>Resten av naustet som vegger, tak og hoveddeler, står på steinsøyler godt hjulpet av den tunge konstruksjonen som gir overtyngde og presser ned med stor tyngde.</w:t>
      </w:r>
    </w:p>
    <w:p>
      <w:pPr>
        <w:pStyle w:val="style0"/>
      </w:pPr>
      <w:r>
        <w:rPr/>
      </w:r>
    </w:p>
    <w:p>
      <w:pPr>
        <w:pStyle w:val="style0"/>
      </w:pPr>
      <w:r>
        <w:rPr/>
        <w:t>Det meste av tømmerbearbeidingen er gjort med øks. Det er videreført i rekonstruksjonen av de råteskadde delene, der øksa er brukt til det meste av arbeidet. Oppbyggingsfasen med de rekonstruerte delene, sammen med de originale materialene skjedde fra 2010 og ut året 2011.</w:t>
      </w:r>
    </w:p>
    <w:p>
      <w:pPr>
        <w:pStyle w:val="style0"/>
      </w:pPr>
      <w:r>
        <w:rPr/>
        <w:t xml:space="preserve">Her var det viktig å følge det som tidligere hadde blitt dokumentert med merking, skissering og bilder. Dette for at naustet skulle bli så likt det opprinnelige som mulig. </w:t>
      </w:r>
    </w:p>
    <w:p>
      <w:pPr>
        <w:pStyle w:val="style0"/>
      </w:pPr>
      <w:r>
        <w:rPr/>
      </w:r>
    </w:p>
    <w:p>
      <w:pPr>
        <w:pStyle w:val="style0"/>
      </w:pPr>
      <w:r>
        <w:rPr/>
        <w:t>For å avgrense denne oppgaven har jeg lagt mest mulig vekt på den konstruktive delen og oppbygging av denne spesielle konstruksjonen.  Likevel er det tatt med en del stoff om alternative bygninger med samme konstruksjonsprinsipp og det er vist hvordan det kan gå når den gamle viten om stormflo og forebygging av skader i flomålet er glemt.</w:t>
      </w:r>
    </w:p>
    <w:p>
      <w:pPr>
        <w:pStyle w:val="style0"/>
      </w:pPr>
      <w:r>
        <w:rPr/>
      </w:r>
    </w:p>
    <w:p>
      <w:pPr>
        <w:pStyle w:val="style0"/>
      </w:pPr>
      <w:r>
        <w:rPr/>
        <w:t>Gammelnaustet på Smidianese har innfridd forventningene til den prosessen for meg og samarbeidspartnere innen kunnskapssøken i dette interessante faget.</w:t>
      </w:r>
    </w:p>
    <w:p>
      <w:pPr>
        <w:pStyle w:val="style0"/>
      </w:pPr>
      <w:r>
        <w:rPr/>
      </w:r>
    </w:p>
    <w:p>
      <w:pPr>
        <w:pStyle w:val="style0"/>
        <w:ind w:firstLine="708" w:left="7788" w:right="0"/>
      </w:pPr>
      <w:r>
        <w:rPr/>
        <w:t xml:space="preserve">     </w:t>
      </w:r>
      <w:r>
        <w:rPr>
          <w:lang w:val="en-US"/>
        </w:rPr>
        <w:t>III.</w:t>
      </w:r>
    </w:p>
    <w:p>
      <w:pPr>
        <w:pStyle w:val="style0"/>
        <w:widowControl w:val="false"/>
      </w:pPr>
      <w:r>
        <w:rPr>
          <w:rFonts w:cs="Calibri"/>
          <w:sz w:val="24"/>
          <w:szCs w:val="24"/>
          <w:u w:val="single"/>
          <w:lang w:val="en-US"/>
        </w:rPr>
      </w:r>
    </w:p>
    <w:p>
      <w:pPr>
        <w:pStyle w:val="style0"/>
        <w:widowControl w:val="false"/>
      </w:pPr>
      <w:r>
        <w:rPr>
          <w:rFonts w:cs="Calibri"/>
          <w:sz w:val="24"/>
          <w:szCs w:val="24"/>
          <w:u w:val="single"/>
          <w:lang w:val="en-US"/>
        </w:rPr>
        <w:t>THE BOAT- HOUSE AT SMIDIANESE.</w:t>
      </w:r>
    </w:p>
    <w:p>
      <w:pPr>
        <w:pStyle w:val="style0"/>
        <w:widowControl w:val="false"/>
      </w:pPr>
      <w:r>
        <w:rPr>
          <w:rFonts w:cs="Calibri"/>
          <w:sz w:val="24"/>
          <w:szCs w:val="24"/>
          <w:u w:val="single"/>
          <w:lang w:val="en-US"/>
        </w:rPr>
      </w:r>
    </w:p>
    <w:p>
      <w:pPr>
        <w:pStyle w:val="style0"/>
        <w:widowControl w:val="false"/>
        <w:spacing w:line="360" w:lineRule="auto"/>
      </w:pPr>
      <w:r>
        <w:rPr>
          <w:rFonts w:cs="Calibri"/>
          <w:sz w:val="24"/>
          <w:szCs w:val="24"/>
          <w:lang w:val="en-US"/>
        </w:rPr>
        <w:t xml:space="preserve">This project is about a boat-house where the construction possibly is from the 1700's .          The boat-house is reconstructed and restored. The pre-project started with an inspection of the boathouse by building historian Jon Bojer Godal </w:t>
      </w:r>
      <w:r>
        <w:rPr>
          <w:rFonts w:cs="Calibri"/>
          <w:lang w:val="en-US"/>
        </w:rPr>
        <w:t>in 2006. After he delivered the report to the directorate for cultural heritage, the financing was arranged. Marking, sketching, photographing and disassembling of the boathouse happened in the fall of 2007.  During the winter of 2007-2008, the owner of the farm, Johan Smines, took out the timber that was needed for the reconstructing, which started in 2008.</w:t>
      </w:r>
    </w:p>
    <w:p>
      <w:pPr>
        <w:pStyle w:val="style0"/>
        <w:widowControl w:val="false"/>
        <w:spacing w:line="360" w:lineRule="auto"/>
      </w:pPr>
      <w:r>
        <w:rPr>
          <w:rFonts w:cs="Calibri"/>
          <w:lang w:val="en-US"/>
        </w:rPr>
        <w:t xml:space="preserve"> </w:t>
      </w:r>
      <w:r>
        <w:rPr>
          <w:rFonts w:cs="Calibri"/>
          <w:lang w:val="en-US"/>
        </w:rPr>
        <w:t xml:space="preserve">Every old parts that could be used over again, were kept and filed for reuse. After that, the parts that needed to be copied were put on the ground, so that they could be systematically copied part by part in new timber. The most part of the building’s floor and foundation was in good condition, except at the back of the boathouse. Much of the substructure had to be replaced and copied from old parts. </w:t>
      </w:r>
    </w:p>
    <w:p>
      <w:pPr>
        <w:pStyle w:val="style0"/>
        <w:widowControl w:val="false"/>
        <w:spacing w:line="360" w:lineRule="auto"/>
      </w:pPr>
      <w:r>
        <w:rPr>
          <w:rFonts w:cs="Calibri"/>
          <w:lang w:val="en-US"/>
        </w:rPr>
      </w:r>
    </w:p>
    <w:p>
      <w:pPr>
        <w:pStyle w:val="style0"/>
        <w:widowControl w:val="false"/>
        <w:spacing w:line="360" w:lineRule="auto"/>
      </w:pPr>
      <w:r>
        <w:rPr>
          <w:rFonts w:cs="Calibri"/>
          <w:lang w:val="en-US"/>
        </w:rPr>
        <w:t xml:space="preserve">The special thing about this project is that the floor-construction and the boathouse itself, were standing on one foundation each. This works so that when the storm-tide comes up, the floor floats up, together with all the equipment and boats on it. When this happens, the walls and the rest of the boathouse are safe on the stone pillars. This is possible because of the heavy construction in both walls and roof, where the upper construction weights about 8000 kg. Most of work done on the timber was done with an axe. This method is also used under the reconstruction of the broken pieces, where an axe has been used for most of the work done on the boathouse. </w:t>
      </w:r>
    </w:p>
    <w:p>
      <w:pPr>
        <w:pStyle w:val="style0"/>
        <w:widowControl w:val="false"/>
        <w:spacing w:line="360" w:lineRule="auto"/>
      </w:pPr>
      <w:r>
        <w:rPr>
          <w:rFonts w:cs="Calibri"/>
          <w:lang w:val="en-US"/>
        </w:rPr>
      </w:r>
    </w:p>
    <w:p>
      <w:pPr>
        <w:pStyle w:val="style0"/>
        <w:widowControl w:val="false"/>
        <w:spacing w:line="360" w:lineRule="auto"/>
      </w:pPr>
      <w:r>
        <w:rPr>
          <w:rFonts w:cs="Calibri"/>
          <w:lang w:val="en-US"/>
        </w:rPr>
        <w:t>The entire process of reconstructing the boathouse with the newly made parts and the original parts happened during 2010-2011. Now it was important to follow what earlier had been documented, considering the marking, sketching and photographing that was done in the earlier phases. This was done so that the boathouse's construction would come out as similar to the original as possible. To refine this paper, the main part of it will be about the constructive part.</w:t>
        <w:br/>
        <w:br/>
      </w:r>
    </w:p>
    <w:p>
      <w:pPr>
        <w:pStyle w:val="style0"/>
      </w:pPr>
      <w:r>
        <w:rPr>
          <w:lang w:val="en-US"/>
        </w:rPr>
      </w:r>
    </w:p>
    <w:p>
      <w:pPr>
        <w:pStyle w:val="style0"/>
      </w:pPr>
      <w:r>
        <w:rPr>
          <w:lang w:val="en-US"/>
        </w:rPr>
      </w:r>
    </w:p>
    <w:p>
      <w:pPr>
        <w:pStyle w:val="style0"/>
      </w:pPr>
      <w:r>
        <w:rPr>
          <w:lang w:val="en-US"/>
        </w:rPr>
      </w:r>
    </w:p>
    <w:p>
      <w:pPr>
        <w:pStyle w:val="style0"/>
      </w:pPr>
      <w:r>
        <w:rPr>
          <w:lang w:val="en-US"/>
        </w:rPr>
      </w:r>
    </w:p>
    <w:p>
      <w:pPr>
        <w:pStyle w:val="style0"/>
      </w:pPr>
      <w:r>
        <w:rPr>
          <w:lang w:val="en-US"/>
        </w:rPr>
        <w:tab/>
        <w:tab/>
        <w:tab/>
        <w:tab/>
        <w:tab/>
        <w:tab/>
        <w:tab/>
        <w:tab/>
        <w:tab/>
        <w:tab/>
        <w:tab/>
        <w:tab/>
        <w:t xml:space="preserve">      </w:t>
      </w:r>
      <w:r>
        <w:rPr/>
        <w:t>IV.</w:t>
      </w:r>
    </w:p>
    <w:p>
      <w:pPr>
        <w:pStyle w:val="style0"/>
      </w:pPr>
      <w:r>
        <w:rPr>
          <w:sz w:val="28"/>
          <w:szCs w:val="28"/>
        </w:rPr>
      </w:r>
    </w:p>
    <w:p>
      <w:pPr>
        <w:pStyle w:val="style0"/>
      </w:pPr>
      <w:r>
        <w:rPr>
          <w:sz w:val="28"/>
          <w:szCs w:val="28"/>
        </w:rPr>
      </w:r>
    </w:p>
    <w:p>
      <w:pPr>
        <w:pStyle w:val="style0"/>
      </w:pPr>
      <w:r>
        <w:rPr>
          <w:sz w:val="28"/>
          <w:szCs w:val="28"/>
        </w:rPr>
        <w:t>INNHOLDSFORTEGNELSE.</w:t>
      </w:r>
    </w:p>
    <w:p>
      <w:pPr>
        <w:pStyle w:val="style0"/>
      </w:pPr>
      <w:r>
        <w:rPr>
          <w:sz w:val="28"/>
          <w:szCs w:val="28"/>
        </w:rPr>
      </w:r>
    </w:p>
    <w:p>
      <w:pPr>
        <w:pStyle w:val="style0"/>
      </w:pPr>
      <w:r>
        <w:rPr/>
        <w:t>Forord og bakgrunn for prosjektet.</w:t>
        <w:tab/>
        <w:tab/>
        <w:tab/>
        <w:tab/>
        <w:tab/>
        <w:tab/>
        <w:t>I og II.</w:t>
      </w:r>
    </w:p>
    <w:p>
      <w:pPr>
        <w:pStyle w:val="style0"/>
      </w:pPr>
      <w:r>
        <w:rPr/>
      </w:r>
    </w:p>
    <w:p>
      <w:pPr>
        <w:pStyle w:val="style0"/>
      </w:pPr>
      <w:r>
        <w:rPr/>
        <w:t>Sammendrag av prosjektet på norsk og engelsk.</w:t>
        <w:tab/>
        <w:tab/>
        <w:tab/>
        <w:tab/>
        <w:t>III og IV.</w:t>
      </w:r>
    </w:p>
    <w:p>
      <w:pPr>
        <w:pStyle w:val="style0"/>
      </w:pPr>
      <w:r>
        <w:rPr/>
      </w:r>
    </w:p>
    <w:p>
      <w:pPr>
        <w:pStyle w:val="style0"/>
      </w:pPr>
      <w:r>
        <w:rPr/>
        <w:t>Innholdsfortegnelse.</w:t>
        <w:tab/>
        <w:tab/>
        <w:tab/>
        <w:tab/>
        <w:tab/>
        <w:tab/>
        <w:tab/>
        <w:tab/>
        <w:t>V.</w:t>
      </w:r>
    </w:p>
    <w:p>
      <w:pPr>
        <w:pStyle w:val="style0"/>
      </w:pPr>
      <w:r>
        <w:rPr/>
      </w:r>
    </w:p>
    <w:p>
      <w:pPr>
        <w:pStyle w:val="style0"/>
      </w:pPr>
      <w:r>
        <w:rPr/>
        <w:t>Problemformulering og spørsmålsstilling .</w:t>
        <w:tab/>
        <w:tab/>
        <w:tab/>
        <w:tab/>
        <w:tab/>
        <w:t xml:space="preserve">S. 1 </w:t>
      </w:r>
    </w:p>
    <w:p>
      <w:pPr>
        <w:pStyle w:val="style0"/>
      </w:pPr>
      <w:r>
        <w:rPr/>
      </w:r>
    </w:p>
    <w:p>
      <w:pPr>
        <w:pStyle w:val="style0"/>
      </w:pPr>
      <w:r>
        <w:rPr/>
        <w:t>Avgrensing av oppgaven.</w:t>
        <w:tab/>
        <w:tab/>
        <w:tab/>
        <w:tab/>
        <w:tab/>
        <w:tab/>
        <w:tab/>
        <w:t>S. 2</w:t>
      </w:r>
    </w:p>
    <w:p>
      <w:pPr>
        <w:pStyle w:val="style0"/>
      </w:pPr>
      <w:r>
        <w:rPr/>
      </w:r>
    </w:p>
    <w:p>
      <w:pPr>
        <w:pStyle w:val="style0"/>
      </w:pPr>
      <w:r>
        <w:rPr/>
        <w:t>Historie.</w:t>
        <w:tab/>
        <w:tab/>
        <w:tab/>
        <w:tab/>
        <w:tab/>
        <w:tab/>
        <w:tab/>
        <w:tab/>
        <w:tab/>
        <w:t xml:space="preserve">S.3-4  </w:t>
      </w:r>
    </w:p>
    <w:p>
      <w:pPr>
        <w:pStyle w:val="style0"/>
      </w:pPr>
      <w:r>
        <w:rPr/>
      </w:r>
    </w:p>
    <w:p>
      <w:pPr>
        <w:pStyle w:val="style0"/>
      </w:pPr>
      <w:r>
        <w:rPr/>
        <w:t xml:space="preserve">Merking og demontering med merkesystem.  </w:t>
        <w:tab/>
        <w:tab/>
        <w:tab/>
        <w:tab/>
        <w:tab/>
        <w:t xml:space="preserve">S. 5-8  </w:t>
      </w:r>
    </w:p>
    <w:p>
      <w:pPr>
        <w:pStyle w:val="style0"/>
      </w:pPr>
      <w:r>
        <w:rPr/>
      </w:r>
    </w:p>
    <w:p>
      <w:pPr>
        <w:pStyle w:val="style0"/>
      </w:pPr>
      <w:r>
        <w:rPr/>
        <w:t xml:space="preserve">Problemstillinger. </w:t>
        <w:tab/>
        <w:tab/>
        <w:tab/>
        <w:tab/>
        <w:tab/>
        <w:tab/>
        <w:tab/>
        <w:tab/>
        <w:t>S.9-10</w:t>
      </w:r>
    </w:p>
    <w:p>
      <w:pPr>
        <w:pStyle w:val="style0"/>
      </w:pPr>
      <w:r>
        <w:rPr/>
      </w:r>
    </w:p>
    <w:p>
      <w:pPr>
        <w:pStyle w:val="style0"/>
      </w:pPr>
      <w:r>
        <w:rPr/>
        <w:t>Tilsvarende objekter.</w:t>
        <w:tab/>
        <w:tab/>
        <w:tab/>
        <w:tab/>
        <w:tab/>
        <w:tab/>
        <w:tab/>
        <w:tab/>
        <w:t>S. 11-16</w:t>
      </w:r>
    </w:p>
    <w:p>
      <w:pPr>
        <w:pStyle w:val="style0"/>
      </w:pPr>
      <w:r>
        <w:rPr/>
      </w:r>
    </w:p>
    <w:p>
      <w:pPr>
        <w:pStyle w:val="style0"/>
      </w:pPr>
      <w:r>
        <w:rPr/>
        <w:t>Naustet på Hortavær.</w:t>
        <w:tab/>
        <w:tab/>
        <w:tab/>
        <w:tab/>
        <w:tab/>
        <w:tab/>
        <w:tab/>
        <w:tab/>
        <w:t>S. 17-19</w:t>
      </w:r>
    </w:p>
    <w:p>
      <w:pPr>
        <w:pStyle w:val="style0"/>
      </w:pPr>
      <w:r>
        <w:rPr/>
      </w:r>
    </w:p>
    <w:p>
      <w:pPr>
        <w:pStyle w:val="style0"/>
      </w:pPr>
      <w:r>
        <w:rPr/>
        <w:t>Rotkne.</w:t>
        <w:tab/>
        <w:tab/>
        <w:tab/>
        <w:tab/>
        <w:tab/>
        <w:tab/>
        <w:tab/>
        <w:tab/>
        <w:tab/>
        <w:tab/>
        <w:t>S. 20</w:t>
      </w:r>
    </w:p>
    <w:p>
      <w:pPr>
        <w:pStyle w:val="style0"/>
      </w:pPr>
      <w:r>
        <w:rPr/>
      </w:r>
    </w:p>
    <w:p>
      <w:pPr>
        <w:pStyle w:val="style0"/>
      </w:pPr>
      <w:r>
        <w:rPr/>
        <w:t>Smidd spiker.</w:t>
        <w:tab/>
        <w:tab/>
        <w:tab/>
        <w:tab/>
        <w:tab/>
        <w:tab/>
        <w:tab/>
        <w:tab/>
        <w:tab/>
        <w:t>S.21</w:t>
      </w:r>
    </w:p>
    <w:p>
      <w:pPr>
        <w:pStyle w:val="style0"/>
      </w:pPr>
      <w:r>
        <w:rPr/>
      </w:r>
    </w:p>
    <w:p>
      <w:pPr>
        <w:pStyle w:val="style0"/>
      </w:pPr>
      <w:r>
        <w:rPr/>
        <w:t>Vridning av stokker.</w:t>
        <w:tab/>
        <w:tab/>
        <w:tab/>
        <w:tab/>
        <w:tab/>
        <w:tab/>
        <w:tab/>
        <w:tab/>
        <w:t>S.22</w:t>
      </w:r>
    </w:p>
    <w:p>
      <w:pPr>
        <w:pStyle w:val="style0"/>
      </w:pPr>
      <w:r>
        <w:rPr/>
      </w:r>
    </w:p>
    <w:p>
      <w:pPr>
        <w:pStyle w:val="style0"/>
      </w:pPr>
      <w:r>
        <w:rPr/>
        <w:t>Verktøyspor.</w:t>
        <w:tab/>
        <w:tab/>
        <w:tab/>
        <w:tab/>
        <w:tab/>
        <w:tab/>
        <w:tab/>
        <w:tab/>
        <w:tab/>
        <w:t xml:space="preserve">S.23-25 </w:t>
      </w:r>
    </w:p>
    <w:p>
      <w:pPr>
        <w:pStyle w:val="style0"/>
      </w:pPr>
      <w:r>
        <w:rPr/>
      </w:r>
    </w:p>
    <w:p>
      <w:pPr>
        <w:pStyle w:val="style0"/>
      </w:pPr>
      <w:r>
        <w:rPr/>
        <w:t>Spor etter lang tids bruk.</w:t>
        <w:tab/>
        <w:tab/>
        <w:tab/>
        <w:tab/>
        <w:tab/>
        <w:tab/>
        <w:tab/>
        <w:t>S. 26</w:t>
      </w:r>
    </w:p>
    <w:p>
      <w:pPr>
        <w:pStyle w:val="style0"/>
      </w:pPr>
      <w:r>
        <w:rPr/>
      </w:r>
    </w:p>
    <w:p>
      <w:pPr>
        <w:pStyle w:val="style0"/>
      </w:pPr>
      <w:r>
        <w:rPr/>
        <w:t>Gjenoppbygging med materialliste.</w:t>
        <w:tab/>
        <w:tab/>
        <w:tab/>
        <w:tab/>
        <w:tab/>
        <w:tab/>
        <w:t xml:space="preserve">S.27-58 </w:t>
      </w:r>
    </w:p>
    <w:p>
      <w:pPr>
        <w:pStyle w:val="style0"/>
      </w:pPr>
      <w:r>
        <w:rPr/>
        <w:t xml:space="preserve"> </w:t>
      </w:r>
    </w:p>
    <w:p>
      <w:pPr>
        <w:pStyle w:val="style0"/>
      </w:pPr>
      <w:r>
        <w:rPr/>
        <w:t>Diskusjon og konklusjoner</w:t>
        <w:tab/>
        <w:tab/>
        <w:tab/>
        <w:tab/>
        <w:tab/>
        <w:tab/>
        <w:tab/>
        <w:t>S. 59-60</w:t>
      </w:r>
    </w:p>
    <w:p>
      <w:pPr>
        <w:pStyle w:val="style0"/>
      </w:pPr>
      <w:r>
        <w:rPr/>
      </w:r>
    </w:p>
    <w:p>
      <w:pPr>
        <w:pStyle w:val="style0"/>
      </w:pPr>
      <w:r>
        <w:rPr/>
        <w:t>Oppsummering, kilder og ressurspersoner.</w:t>
        <w:tab/>
        <w:tab/>
        <w:tab/>
        <w:tab/>
        <w:tab/>
        <w:t xml:space="preserve">S 61 </w:t>
      </w:r>
    </w:p>
    <w:p>
      <w:pPr>
        <w:pStyle w:val="style0"/>
      </w:pPr>
      <w:r>
        <w:rPr/>
      </w:r>
    </w:p>
    <w:p>
      <w:pPr>
        <w:pStyle w:val="style0"/>
      </w:pPr>
      <w:r>
        <w:rPr/>
        <w:t>Vedlegg:</w:t>
      </w:r>
    </w:p>
    <w:p>
      <w:pPr>
        <w:pStyle w:val="style0"/>
      </w:pPr>
      <w:r>
        <w:rPr/>
        <w:t xml:space="preserve"> </w:t>
      </w:r>
      <w:r>
        <w:rPr/>
        <w:t>Jon Bojer Godals rapport fra 15/12-2006</w:t>
        <w:tab/>
        <w:tab/>
        <w:tab/>
        <w:tab/>
        <w:tab/>
        <w:t>S. 62-71</w:t>
      </w:r>
    </w:p>
    <w:p>
      <w:pPr>
        <w:pStyle w:val="style0"/>
      </w:pPr>
      <w:r>
        <w:rPr/>
        <w:t>Dendrokronologisk rapport fra Terje Thun ved NTNU.</w:t>
        <w:tab/>
        <w:tab/>
        <w:tab/>
        <w:tab/>
        <w:t>S.72</w:t>
      </w:r>
    </w:p>
    <w:p>
      <w:pPr>
        <w:pStyle w:val="style0"/>
      </w:pPr>
      <w:r>
        <w:rPr/>
        <w:t>Skisser av konstruksjonsdetaljer, Sminesnaustet. M = 1 : 5</w:t>
        <w:tab/>
        <w:tab/>
        <w:tab/>
        <w:t>S.73-80</w:t>
      </w:r>
    </w:p>
    <w:p>
      <w:pPr>
        <w:pStyle w:val="style0"/>
        <w:ind w:firstLine="708" w:left="7788" w:right="0"/>
      </w:pPr>
      <w:r>
        <w:rPr/>
        <w:t xml:space="preserve">      </w:t>
      </w:r>
      <w:r>
        <w:rPr/>
        <w:t>V.</w:t>
      </w:r>
    </w:p>
    <w:p>
      <w:pPr>
        <w:pStyle w:val="style0"/>
      </w:pPr>
      <w:r>
        <w:rPr/>
      </w:r>
    </w:p>
    <w:p>
      <w:pPr>
        <w:pStyle w:val="style0"/>
      </w:pPr>
      <w:r>
        <w:rPr>
          <w:b/>
          <w:i/>
        </w:rPr>
        <w:t>Problemformulering.</w:t>
      </w:r>
      <w:r>
        <w:rPr/>
        <w:t xml:space="preserve"> </w:t>
      </w:r>
    </w:p>
    <w:p>
      <w:pPr>
        <w:pStyle w:val="style0"/>
      </w:pPr>
      <w:r>
        <w:rPr/>
        <w:t>Etter Jon Smines sine overleveringer kan konstruksjonen til dette naustet være fra 1700-tallet.         Jon Godal deler denne teorien. For meg har det praktiske arbeidet vært en stor læreprosess.</w:t>
      </w:r>
    </w:p>
    <w:p>
      <w:pPr>
        <w:pStyle w:val="style0"/>
      </w:pPr>
      <w:r>
        <w:rPr/>
        <w:t>Hvordan dokumentere og forstå restaurering og rekonstruksjonsprinsippene på dette naustet ?</w:t>
      </w:r>
    </w:p>
    <w:p>
      <w:pPr>
        <w:pStyle w:val="style0"/>
      </w:pPr>
      <w:r>
        <w:rPr/>
        <w:t xml:space="preserve">Hvordan kan vi forstå oppbygningen av denne konstruksjonen og hvorfor de valgte å bygge naustet på en slik måte? </w:t>
      </w:r>
    </w:p>
    <w:p>
      <w:pPr>
        <w:pStyle w:val="style0"/>
      </w:pPr>
      <w:r>
        <w:rPr/>
      </w:r>
    </w:p>
    <w:p>
      <w:pPr>
        <w:pStyle w:val="style0"/>
      </w:pPr>
      <w:r>
        <w:rPr>
          <w:b/>
          <w:i/>
        </w:rPr>
        <w:t>Spørsmålsstilling:</w:t>
      </w:r>
    </w:p>
    <w:p>
      <w:pPr>
        <w:pStyle w:val="style0"/>
      </w:pPr>
      <w:r>
        <w:rPr>
          <w:b/>
          <w:i/>
        </w:rPr>
        <w:t>HVORDAN RESTAURERE OG REKONSTRUERE NAUSTET PÅ SMINESET ?</w:t>
      </w:r>
    </w:p>
    <w:p>
      <w:pPr>
        <w:pStyle w:val="style0"/>
      </w:pPr>
      <w:r>
        <w:rPr>
          <w:rFonts w:cs="Times New Roman" w:eastAsia="Calibri"/>
        </w:rPr>
        <w:t xml:space="preserve">Dette er et såkalt ”Storbåtnaust”. Det er bygget for å huse en tradisjonell Nordlandsåttring med lengde på mellom 9 og 10 meter. Når vi snakker om alder, skal det være registrert i en dødsboregistrering fra året 1792. Dendroprøver viser materialer fra rundt 1850. Den siste som rodde lofotfiske med båt fra Smineset var farfaren til Jon, Johan Edvard Smines. Født i 1845 og døde i 1936. Han hadde 20-sesonger på lofotfiske og var høvedsmann på de fleste turene. </w:t>
      </w:r>
    </w:p>
    <w:p>
      <w:pPr>
        <w:pStyle w:val="style0"/>
      </w:pPr>
      <w:r>
        <w:rPr>
          <w:rFonts w:cs="Times New Roman" w:eastAsia="Calibri"/>
        </w:rPr>
      </w:r>
    </w:p>
    <w:p>
      <w:pPr>
        <w:pStyle w:val="style0"/>
      </w:pPr>
      <w:r>
        <w:rPr>
          <w:rFonts w:cs="Times New Roman" w:eastAsia="Calibri"/>
        </w:rPr>
        <w:t>Det gamle stedsnavnet Smidianese eller Smineset som vi sier i dag, har sin naturlige forklaring i at det har vært smedtradisjoner her i tidligere tider. Dette er nevnt i gamle skrifter som Aslak Bolt`s jordebok.</w:t>
      </w:r>
      <w:r>
        <w:rPr/>
        <w:t xml:space="preserve"> </w:t>
      </w:r>
      <w:r>
        <w:rPr>
          <w:rFonts w:cs="Times New Roman" w:eastAsia="Calibri"/>
        </w:rPr>
        <w:t>Det er merker etter jernvinner på eiendomen og smie har stått her. I følge Jon Smines, het den siste smeden her Jens Reiersen. Han var født i 1725 og døde i 1774.</w:t>
      </w:r>
    </w:p>
    <w:p>
      <w:pPr>
        <w:pStyle w:val="style0"/>
      </w:pPr>
      <w:r>
        <w:rPr>
          <w:rFonts w:cs="Times New Roman" w:eastAsia="Calibri"/>
        </w:rPr>
        <w:t>Det kan være dette som er forklaringa på at det er mye bruk av store smidde spiker i naustet i stedet for utstrakt bruk av trenagler, som var mer vanlig på den tida. Dørlåset til naustet ble funnet under rydding og ifølge Jon Smines, er dette sannsynligvis laget av Jens Reiersen. Smidde spiker var vanlig midt på 1800-tallet da arbeidene ble gjort, men vi har ingen andre holdepunkter når det gjelder opprinnelse av disse spikrene enn det Jon forteller.</w:t>
      </w:r>
    </w:p>
    <w:p>
      <w:pPr>
        <w:pStyle w:val="style0"/>
      </w:pPr>
      <w:r>
        <w:rPr>
          <w:rFonts w:cs="Times New Roman" w:eastAsia="Calibri"/>
        </w:rPr>
      </w:r>
    </w:p>
    <w:p>
      <w:pPr>
        <w:pStyle w:val="style0"/>
      </w:pPr>
      <w:r>
        <w:rPr>
          <w:rFonts w:cs="Times New Roman" w:eastAsia="Calibri"/>
        </w:rPr>
        <w:t>Bildet viser Jon Smines foran vestveggen på det såkalte gammelnaustet.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83075" cy="321881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
                    <a:srcRect/>
                    <a:stretch>
                      <a:fillRect/>
                    </a:stretch>
                  </pic:blipFill>
                  <pic:spPr bwMode="auto">
                    <a:xfrm>
                      <a:off x="0" y="0"/>
                      <a:ext cx="4283075" cy="3218815"/>
                    </a:xfrm>
                    <a:prstGeom prst="rect">
                      <a:avLst/>
                    </a:prstGeom>
                    <a:noFill/>
                    <a:ln w="9525">
                      <a:noFill/>
                      <a:miter lim="800000"/>
                      <a:headEnd/>
                      <a:tailEnd/>
                    </a:ln>
                  </pic:spPr>
                </pic:pic>
              </a:graphicData>
            </a:graphic>
          </wp:anchor>
        </w:drawing>
      </w:r>
    </w:p>
    <w:p>
      <w:pPr>
        <w:pStyle w:val="style0"/>
      </w:pPr>
      <w:r>
        <w:rPr>
          <w:rFonts w:cs="Times New Roman" w:eastAsia="Calibri"/>
        </w:rPr>
      </w:r>
    </w:p>
    <w:p>
      <w:pPr>
        <w:pStyle w:val="style0"/>
      </w:pPr>
      <w:r>
        <w:rPr>
          <w:rFonts w:cs="Times New Roman" w:eastAsia="Calibri"/>
        </w:rPr>
        <w:t>Bildet er tatt like før demonteringen startet.</w:t>
      </w:r>
    </w:p>
    <w:p>
      <w:pPr>
        <w:pStyle w:val="style0"/>
      </w:pPr>
      <w:r>
        <w:rPr>
          <w:rFonts w:cs="Times New Roman" w:eastAsia="Calibri"/>
        </w:rPr>
      </w:r>
    </w:p>
    <w:p>
      <w:pPr>
        <w:pStyle w:val="style0"/>
      </w:pPr>
      <w:r>
        <w:rPr>
          <w:rFonts w:cs="Times New Roman" w:eastAsia="Calibri"/>
        </w:rPr>
        <w:t>Vi ser at naustet er i meget dårlig stand og det er verst på denne veggen som ble restaurert i 1913.</w:t>
      </w:r>
    </w:p>
    <w:p>
      <w:pPr>
        <w:pStyle w:val="style0"/>
      </w:pPr>
      <w:r>
        <w:rPr>
          <w:rFonts w:cs="Times New Roman" w:eastAsia="Calibri"/>
        </w:rPr>
      </w:r>
    </w:p>
    <w:p>
      <w:pPr>
        <w:pStyle w:val="style0"/>
      </w:pPr>
      <w:r>
        <w:rPr>
          <w:rFonts w:cs="Times New Roman" w:eastAsia="Calibri"/>
        </w:rPr>
        <w:t>Ishuset er inne i hjørnet til venstre på bildet.</w:t>
      </w:r>
    </w:p>
    <w:p>
      <w:pPr>
        <w:pStyle w:val="style0"/>
      </w:pPr>
      <w:r>
        <w:rPr>
          <w:rFonts w:cs="Times New Roman" w:eastAsia="Calibri"/>
        </w:rPr>
      </w:r>
    </w:p>
    <w:p>
      <w:pPr>
        <w:pStyle w:val="style0"/>
      </w:pPr>
      <w:r>
        <w:rPr>
          <w:rFonts w:cs="Times New Roman" w:eastAsia="Calibri"/>
        </w:rPr>
        <w:tab/>
        <w:tab/>
        <w:tab/>
        <w:tab/>
        <w:tab/>
        <w:tab/>
        <w:tab/>
        <w:tab/>
        <w:tab/>
        <w:tab/>
        <w:tab/>
        <w:tab/>
        <w:t xml:space="preserve">        1</w:t>
      </w:r>
    </w:p>
    <w:p>
      <w:pPr>
        <w:pStyle w:val="style0"/>
      </w:pPr>
      <w:r>
        <w:rPr>
          <w:rFonts w:cs="Times New Roman" w:eastAsia="Calibri"/>
        </w:rPr>
        <w:t>AVGRENSING AV OPPGAVEN.</w:t>
        <w:tab/>
        <w:tab/>
        <w:tab/>
        <w:tab/>
        <w:tab/>
        <w:tab/>
        <w:tab/>
        <w:tab/>
        <w:tab/>
        <w:tab/>
        <w:tab/>
        <w:t xml:space="preserve">    </w:t>
      </w:r>
    </w:p>
    <w:p>
      <w:pPr>
        <w:pStyle w:val="style0"/>
      </w:pPr>
      <w:r>
        <w:rPr>
          <w:rFonts w:cs="Times New Roman" w:eastAsia="Calibri"/>
        </w:rPr>
        <w:t>Jeg vil fokusere først og fremst på konstruksjonen i denne oppgaven. Hvorfor laget de i tidligere tider en slik konstruksjon nede ved havet? Hvilke grunner hadde de til å gjøre det ?</w:t>
      </w:r>
    </w:p>
    <w:p>
      <w:pPr>
        <w:pStyle w:val="style0"/>
      </w:pPr>
      <w:r>
        <w:rPr>
          <w:rFonts w:cs="Times New Roman" w:eastAsia="Calibri"/>
        </w:rPr>
        <w:t>Det spesielle her er at selve fundamentdelen med kavelgolvet står på et eget oppbygd system.</w:t>
      </w:r>
    </w:p>
    <w:p>
      <w:pPr>
        <w:pStyle w:val="style0"/>
      </w:pPr>
      <w:r>
        <w:rPr>
          <w:rFonts w:cs="Times New Roman" w:eastAsia="Calibri"/>
        </w:rPr>
        <w:t xml:space="preserve">Det er også her at vi finner de stokkene som ser eldst ut. </w:t>
      </w:r>
    </w:p>
    <w:p>
      <w:pPr>
        <w:pStyle w:val="style0"/>
      </w:pPr>
      <w:r>
        <w:rPr>
          <w:rFonts w:cs="Times New Roman" w:eastAsia="Calibri"/>
        </w:rPr>
      </w:r>
    </w:p>
    <w:p>
      <w:pPr>
        <w:pStyle w:val="style0"/>
      </w:pPr>
      <w:r>
        <w:rPr>
          <w:rFonts w:cs="Times New Roman" w:eastAsia="Calibri"/>
        </w:rPr>
        <w:t>Dette er de opprinnelige stokkene til fundamentet. Her er det brukt furu i alle delene.</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6730" cy="2866390"/>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
                    <a:srcRect/>
                    <a:stretch>
                      <a:fillRect/>
                    </a:stretch>
                  </pic:blipFill>
                  <pic:spPr bwMode="auto">
                    <a:xfrm>
                      <a:off x="0" y="0"/>
                      <a:ext cx="4316730" cy="2866390"/>
                    </a:xfrm>
                    <a:prstGeom prst="rect">
                      <a:avLst/>
                    </a:prstGeom>
                    <a:noFill/>
                    <a:ln w="9525">
                      <a:noFill/>
                      <a:miter lim="800000"/>
                      <a:headEnd/>
                      <a:tailEnd/>
                    </a:ln>
                  </pic:spPr>
                </pic:pic>
              </a:graphicData>
            </a:graphic>
          </wp:anchor>
        </w:drawing>
      </w:r>
    </w:p>
    <w:p>
      <w:pPr>
        <w:pStyle w:val="style0"/>
      </w:pPr>
      <w:r>
        <w:rPr>
          <w:rFonts w:cs="Times New Roman" w:eastAsia="Calibri"/>
        </w:rPr>
      </w:r>
    </w:p>
    <w:p>
      <w:pPr>
        <w:pStyle w:val="style0"/>
      </w:pPr>
      <w:r>
        <w:rPr>
          <w:rFonts w:cs="Times New Roman" w:eastAsia="Calibri"/>
        </w:rPr>
        <w:t>Denne delen av bygget er sannsynlig av høy alder, da den har stått beskyttet og urørt.</w:t>
      </w:r>
    </w:p>
    <w:p>
      <w:pPr>
        <w:pStyle w:val="style0"/>
      </w:pPr>
      <w:r>
        <w:rPr>
          <w:rFonts w:cs="Times New Roman" w:eastAsia="Calibri"/>
        </w:rPr>
      </w:r>
    </w:p>
    <w:p>
      <w:pPr>
        <w:pStyle w:val="style0"/>
      </w:pPr>
      <w:r>
        <w:rPr>
          <w:rFonts w:cs="Times New Roman" w:eastAsia="Calibri"/>
        </w:rPr>
        <w:t>Dette fordi råte-skadene fra ishuset var i den bakre delen av naustet.</w:t>
      </w:r>
    </w:p>
    <w:p>
      <w:pPr>
        <w:pStyle w:val="style0"/>
      </w:pPr>
      <w:r>
        <w:rPr>
          <w:rFonts w:cs="Times New Roman" w:eastAsia="Calibri"/>
        </w:rPr>
      </w:r>
    </w:p>
    <w:p>
      <w:pPr>
        <w:pStyle w:val="style0"/>
      </w:pPr>
      <w:r>
        <w:rPr>
          <w:rFonts w:cs="Times New Roman" w:eastAsia="Calibri"/>
        </w:rPr>
      </w:r>
    </w:p>
    <w:p>
      <w:pPr>
        <w:pStyle w:val="style0"/>
      </w:pPr>
      <w:r>
        <w:rPr>
          <w:rFonts w:cs="Times New Roman" w:eastAsia="Calibri"/>
        </w:rPr>
        <w:t xml:space="preserve">Her er en annen  konstruktiv sak som gjør dette naustet spesielt. Bildet viser stikkbanda som holder på å glippe ut av hjørnestaven. </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95140" cy="297116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
                    <a:srcRect/>
                    <a:stretch>
                      <a:fillRect/>
                    </a:stretch>
                  </pic:blipFill>
                  <pic:spPr bwMode="auto">
                    <a:xfrm>
                      <a:off x="0" y="0"/>
                      <a:ext cx="4295140" cy="2971165"/>
                    </a:xfrm>
                    <a:prstGeom prst="rect">
                      <a:avLst/>
                    </a:prstGeom>
                    <a:noFill/>
                    <a:ln w="9525">
                      <a:noFill/>
                      <a:miter lim="800000"/>
                      <a:headEnd/>
                      <a:tailEnd/>
                    </a:ln>
                  </pic:spPr>
                </pic:pic>
              </a:graphicData>
            </a:graphic>
          </wp:anchor>
        </w:drawing>
      </w:r>
    </w:p>
    <w:p>
      <w:pPr>
        <w:pStyle w:val="style0"/>
      </w:pPr>
      <w:r>
        <w:rPr>
          <w:rFonts w:cs="Times New Roman" w:eastAsia="Calibri"/>
        </w:rPr>
      </w:r>
    </w:p>
    <w:p>
      <w:pPr>
        <w:pStyle w:val="style0"/>
      </w:pPr>
      <w:r>
        <w:rPr>
          <w:rFonts w:cs="Times New Roman" w:eastAsia="Calibri"/>
        </w:rPr>
        <w:t>Dette er i sørøst-hjørnet og viser situasjonen før demontering. Stikkband virker bare ved trykk og tar ikke opp strekk.</w:t>
      </w:r>
    </w:p>
    <w:p>
      <w:pPr>
        <w:pStyle w:val="style0"/>
      </w:pPr>
      <w:r>
        <w:rPr>
          <w:rFonts w:cs="Times New Roman" w:eastAsia="Calibri"/>
        </w:rPr>
      </w:r>
    </w:p>
    <w:p>
      <w:pPr>
        <w:pStyle w:val="style0"/>
      </w:pPr>
      <w:r>
        <w:rPr>
          <w:rFonts w:cs="Times New Roman" w:eastAsia="Calibri"/>
        </w:rPr>
        <w:t>Jeg vil også bruke litt tid på å vise en del ting som: Verktøyspor og hoggemetodikk i forhold til tidsaldre, vridning av stokker, smidde spiker. Det tas også et blikk på lignende konstruksjoner. Historien fra Hortavær, viser hvordan det kan gå når stormfloa kommer og konstruksjonen er feil.</w:t>
      </w:r>
    </w:p>
    <w:p>
      <w:pPr>
        <w:pStyle w:val="style0"/>
        <w:tabs>
          <w:tab w:leader="none" w:pos="1418" w:val="right"/>
          <w:tab w:leader="none" w:pos="9072" w:val="right"/>
        </w:tabs>
      </w:pPr>
      <w:r>
        <w:rPr>
          <w:rFonts w:cs="Times New Roman" w:eastAsia="Calibri"/>
        </w:rPr>
        <w:t>Jeg vil også ta for meg rekonstruksjonen på en delvis forenklet måte.</w:t>
        <w:tab/>
        <w:t>2</w:t>
      </w:r>
    </w:p>
    <w:p>
      <w:pPr>
        <w:pStyle w:val="style0"/>
      </w:pPr>
      <w:r>
        <w:rPr>
          <w:rFonts w:cs="Times New Roman" w:eastAsia="Calibri"/>
        </w:rPr>
        <w:tab/>
        <w:tab/>
        <w:tab/>
        <w:tab/>
        <w:tab/>
        <w:tab/>
        <w:tab/>
        <w:tab/>
        <w:tab/>
        <w:tab/>
        <w:tab/>
        <w:tab/>
        <w:t xml:space="preserve">         </w:t>
      </w:r>
    </w:p>
    <w:p>
      <w:pPr>
        <w:pStyle w:val="style0"/>
      </w:pPr>
      <w:r>
        <w:rPr/>
        <w:t>HISTORIE.</w:t>
      </w:r>
    </w:p>
    <w:p>
      <w:pPr>
        <w:pStyle w:val="style0"/>
      </w:pPr>
      <w:r>
        <w:rPr/>
      </w:r>
    </w:p>
    <w:p>
      <w:pPr>
        <w:pStyle w:val="style0"/>
      </w:pPr>
      <w:r>
        <w:rPr/>
        <w:t xml:space="preserve">Ved et søkk i terrenget, litt ovenfor Gammelnaustet på sør-vest sida, er dette skiltet montert. </w:t>
      </w:r>
    </w:p>
    <w:p>
      <w:pPr>
        <w:pStyle w:val="style0"/>
      </w:pPr>
      <w:r>
        <w:rPr/>
        <w:t>Det er tydelig at det har vært aktivitet her langt bakover i tid. Det er tidligere nevnt at det finnes rester av jernvinner her og det er oppmerket en fornminnesti på eiendommen.</w:t>
      </w:r>
    </w:p>
    <w:p>
      <w:pPr>
        <w:pStyle w:val="style0"/>
      </w:pPr>
      <w:r>
        <w:rPr/>
        <w:t xml:space="preserve">Den mest nærliggende forklaringa på at det her har vært aktivitet  langt tilbake i tid.      </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67835" cy="3609340"/>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
                    <a:srcRect/>
                    <a:stretch>
                      <a:fillRect/>
                    </a:stretch>
                  </pic:blipFill>
                  <pic:spPr bwMode="auto">
                    <a:xfrm>
                      <a:off x="0" y="0"/>
                      <a:ext cx="4267835" cy="3609340"/>
                    </a:xfrm>
                    <a:prstGeom prst="rect">
                      <a:avLst/>
                    </a:prstGeom>
                    <a:noFill/>
                    <a:ln w="9525">
                      <a:noFill/>
                      <a:miter lim="800000"/>
                      <a:headEnd/>
                      <a:tailEnd/>
                    </a:ln>
                  </pic:spPr>
                </pic:pic>
              </a:graphicData>
            </a:graphic>
          </wp:anchor>
        </w:drawing>
      </w:r>
    </w:p>
    <w:p>
      <w:pPr>
        <w:pStyle w:val="style0"/>
      </w:pPr>
      <w:r>
        <w:rPr/>
      </w:r>
    </w:p>
    <w:p>
      <w:pPr>
        <w:pStyle w:val="style0"/>
      </w:pPr>
      <w:r>
        <w:rPr/>
        <w:t xml:space="preserve"> </w:t>
      </w:r>
      <w:r>
        <w:rPr/>
        <w:t>En kombinasjon mellom nærheten til storhavet med rike fiskeforekomster og god, skjermet havn.</w:t>
      </w:r>
    </w:p>
    <w:p>
      <w:pPr>
        <w:pStyle w:val="style0"/>
      </w:pPr>
      <w:r>
        <w:rPr/>
      </w:r>
    </w:p>
    <w:p>
      <w:pPr>
        <w:pStyle w:val="style0"/>
      </w:pPr>
      <w:r>
        <w:rPr/>
        <w:t xml:space="preserve">Jernforekomster i grunnen og muligheter for dyrking av mark er en viktig sak her.          </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 xml:space="preserve"> </w:t>
      </w:r>
      <w:r>
        <w:rPr/>
        <w:t>Tidligere stod mindre bygg nede ved sjøen som inneholdt utstyr for produksjon av tran.</w:t>
      </w:r>
    </w:p>
    <w:p>
      <w:pPr>
        <w:pStyle w:val="style0"/>
      </w:pPr>
      <w:r>
        <w:rPr/>
        <w:t>Dette var en såkalt lysebu, der det stod tønner som de helte lever i. Når denne var lagret over tid, skilte tranoljen seg fra levrerrestene som sank til bunns.</w:t>
      </w:r>
    </w:p>
    <w:p>
      <w:pPr>
        <w:pStyle w:val="style0"/>
      </w:pPr>
      <w:r>
        <w:rPr/>
      </w:r>
    </w:p>
    <w:p>
      <w:pPr>
        <w:pStyle w:val="style0"/>
      </w:pPr>
      <w:r>
        <w:rPr/>
        <w:t>Jon Smines har fortalt at det også stod en sagstilling nede ved naustene. Dette var en plattform, der stokkene ble lagt på. Selve plattformen var så høy at en mann kunne stå oppreist og arbeide under.</w:t>
      </w:r>
    </w:p>
    <w:p>
      <w:pPr>
        <w:pStyle w:val="style0"/>
      </w:pPr>
      <w:r>
        <w:rPr/>
        <w:t>Når de skulle lage bord og planker av stokker, stod en mann oppe på sagstillingen og en under.</w:t>
      </w:r>
    </w:p>
    <w:p>
      <w:pPr>
        <w:pStyle w:val="style0"/>
      </w:pPr>
      <w:r>
        <w:rPr/>
        <w:t>De holdt da i hver sin ende av saga, slik at de fikk kraft nok til å skyve bladet opp og ned.</w:t>
      </w:r>
    </w:p>
    <w:p>
      <w:pPr>
        <w:pStyle w:val="style0"/>
      </w:pPr>
      <w:r>
        <w:rPr/>
        <w:t>Det sier seg selv at han som stod under fikk sagflisa i hodet og hadde den verste jobben.</w:t>
      </w:r>
    </w:p>
    <w:p>
      <w:pPr>
        <w:pStyle w:val="style0"/>
      </w:pPr>
      <w:r>
        <w:rPr/>
      </w:r>
    </w:p>
    <w:p>
      <w:pPr>
        <w:pStyle w:val="style0"/>
      </w:pPr>
      <w:r>
        <w:rPr/>
        <w:t>Dette var et alternativ for å kunne sage opp materialer for dem som ikke hadde tilgang på vann.</w:t>
      </w:r>
    </w:p>
    <w:p>
      <w:pPr>
        <w:pStyle w:val="style0"/>
      </w:pPr>
      <w:r>
        <w:rPr/>
        <w:t>Det var også en rimelig løsning, men den krevde mye mannekraft.</w:t>
      </w:r>
    </w:p>
    <w:p>
      <w:pPr>
        <w:pStyle w:val="style0"/>
      </w:pPr>
      <w:r>
        <w:rPr/>
        <w:t>Jon Smines sier videre at det fantes sager et stykke unna som var basert på vannhjul.</w:t>
      </w:r>
    </w:p>
    <w:p>
      <w:pPr>
        <w:pStyle w:val="style0"/>
      </w:pPr>
      <w:r>
        <w:rPr/>
        <w:t>Disse var sentrert til Salsnes, der elva som renner fra Salvatnet går ned i sjøen.                        Områdene rundt Salvatnet har vært og er fremdeles rikt på skog og i gamle dager var det mye tømmerfløting der. Elva i den nedre enden av vannet, har bra fall og dermed vannføring.</w:t>
      </w:r>
    </w:p>
    <w:p>
      <w:pPr>
        <w:pStyle w:val="style0"/>
      </w:pPr>
      <w:r>
        <w:rPr/>
        <w:t>Det var naturlig med vanndrevet sag her. Jon forteller at det var oppgangssager, som etter hvert ble omgjort til sirkelsager når denne teknologien kom.</w:t>
      </w:r>
    </w:p>
    <w:p>
      <w:pPr>
        <w:pStyle w:val="style0"/>
        <w:tabs>
          <w:tab w:leader="none" w:pos="708" w:val="left"/>
          <w:tab w:leader="none" w:pos="1416" w:val="left"/>
          <w:tab w:leader="none" w:pos="1418" w:val="right"/>
          <w:tab w:leader="none" w:pos="2124" w:val="left"/>
          <w:tab w:leader="none" w:pos="2832" w:val="left"/>
          <w:tab w:leader="none" w:pos="3540" w:val="left"/>
          <w:tab w:leader="none" w:pos="4248" w:val="left"/>
          <w:tab w:leader="none" w:pos="4956" w:val="left"/>
          <w:tab w:leader="none" w:pos="5664" w:val="left"/>
          <w:tab w:leader="none" w:pos="6372" w:val="left"/>
          <w:tab w:leader="none" w:pos="7080" w:val="left"/>
          <w:tab w:leader="none" w:pos="7788" w:val="left"/>
          <w:tab w:leader="none" w:pos="8496" w:val="left"/>
          <w:tab w:leader="none" w:pos="9072" w:val="right"/>
        </w:tabs>
        <w:jc w:val="right"/>
      </w:pPr>
      <w:r>
        <w:rPr/>
        <w:tab/>
        <w:tab/>
        <w:tab/>
        <w:tab/>
        <w:tab/>
        <w:tab/>
        <w:tab/>
        <w:tab/>
        <w:tab/>
        <w:tab/>
        <w:tab/>
        <w:tab/>
        <w:t xml:space="preserve">        </w:t>
        <w:tab/>
        <w:t>3</w:t>
      </w:r>
    </w:p>
    <w:p>
      <w:pPr>
        <w:pStyle w:val="style0"/>
      </w:pPr>
      <w:r>
        <w:rPr/>
        <w:t xml:space="preserve">Også i Kvernvika var det sag. Kvernvikvannet har en liten elv ned til sjøen her. Som det sies i navnet, var det også kvern her. Denne plassen ligger nærmest Smineset, bare et par kilometer. </w:t>
      </w:r>
    </w:p>
    <w:p>
      <w:pPr>
        <w:pStyle w:val="style0"/>
      </w:pPr>
      <w:r>
        <w:rPr>
          <w:rFonts w:cs="Times New Roman" w:eastAsia="Calibri"/>
        </w:rPr>
        <w:t xml:space="preserve">Naustet har fått en del stormskader opp gjennom årene og har vært gjennom flere restaureringer. Det er tydelige spor etter en stor restaurering i noe eldre tid. </w:t>
      </w:r>
    </w:p>
    <w:p>
      <w:pPr>
        <w:pStyle w:val="style0"/>
      </w:pPr>
      <w:r>
        <w:rPr>
          <w:rFonts w:cs="Times New Roman" w:eastAsia="Calibri"/>
        </w:rPr>
        <w:t>Fundamentene for kavlgolvet er laget av furu, mens det er mye bruk av gran over dette.</w:t>
      </w:r>
    </w:p>
    <w:p>
      <w:pPr>
        <w:pStyle w:val="style0"/>
      </w:pPr>
      <w:r>
        <w:rPr>
          <w:rFonts w:cs="Times New Roman" w:eastAsia="Calibri"/>
        </w:rPr>
        <w:t>I følge Jon Smines var det en voldsom s</w:t>
      </w:r>
      <w:r>
        <w:rPr/>
        <w:t xml:space="preserve">torm i året 1837 i Namdalen. </w:t>
      </w:r>
      <w:r>
        <w:rPr>
          <w:rFonts w:cs="Times New Roman" w:eastAsia="Calibri"/>
        </w:rPr>
        <w:t>Dette måtte være på natta, da den etter his</w:t>
      </w:r>
      <w:r>
        <w:rPr/>
        <w:t xml:space="preserve">torien fikk navnet ”Gærnnatta”. </w:t>
      </w:r>
      <w:r>
        <w:rPr>
          <w:rFonts w:cs="Times New Roman" w:eastAsia="Calibri"/>
        </w:rPr>
        <w:t>Uten å ha eksakt belegg for teorien, er det svært sannsynlig at det ble gjort skader på naustet under denne stormen. Når vi ser at materialene er fra forskjellige tidsepoker er det sannsynlig at det har skjedd en omfattende restaurering i denne tidsepoken.</w:t>
      </w:r>
      <w:r>
        <w:rPr/>
        <w:t xml:space="preserve"> </w:t>
      </w:r>
      <w:r>
        <w:rPr>
          <w:rFonts w:cs="Times New Roman" w:eastAsia="Calibri"/>
        </w:rPr>
        <w:t>Denne teorien blir støttet av Jon Godal, men er først og fremst en indisie.</w:t>
      </w:r>
    </w:p>
    <w:p>
      <w:pPr>
        <w:pStyle w:val="style0"/>
      </w:pPr>
      <w:r>
        <w:rPr>
          <w:rFonts w:cs="Times New Roman" w:eastAsia="Calibri"/>
        </w:rPr>
      </w:r>
    </w:p>
    <w:p>
      <w:pPr>
        <w:pStyle w:val="style0"/>
      </w:pPr>
      <w:r>
        <w:rPr>
          <w:rFonts w:cs="Times New Roman" w:eastAsia="Calibri"/>
        </w:rPr>
        <w:t>I tillegg kommer restaureringer som vi vet er fra 1913, da naustet fikk ny sirkelsaget bordkledning på gavlveggen mot vest og litt på øvre del av sørveggen</w:t>
      </w:r>
      <w:r>
        <w:rPr/>
        <w:t xml:space="preserve">. Samtidig ble takutstikket på gavelen mot vest tatt bort og vindskia slått direkte på veggen. </w:t>
      </w:r>
      <w:r>
        <w:rPr>
          <w:rFonts w:cs="Times New Roman" w:eastAsia="Calibri"/>
        </w:rPr>
        <w:t>I 1939 fikk naustet sagskåret 3”, shingel av seinvokst furu. Dette var erstatning for det gamle knivskårete spontaket. Dette ble gjort på sørsida da.</w:t>
      </w:r>
      <w:r>
        <w:rPr/>
        <w:t xml:space="preserve">                </w:t>
      </w:r>
      <w:r>
        <w:rPr>
          <w:rFonts w:cs="Times New Roman" w:eastAsia="Calibri"/>
        </w:rPr>
        <w:t>I 1950 fikk nordsiden  ny sagskåret shingel, men denne var av gran.</w:t>
      </w:r>
    </w:p>
    <w:p>
      <w:pPr>
        <w:pStyle w:val="style0"/>
      </w:pPr>
      <w:r>
        <w:rPr>
          <w:rFonts w:cs="Times New Roman" w:eastAsia="Calibri"/>
        </w:rPr>
        <w:t>På 1970-tallet fikk naustet tak av bølgeblikk lagt på shingeltaket.</w:t>
      </w:r>
    </w:p>
    <w:p>
      <w:pPr>
        <w:pStyle w:val="style0"/>
      </w:pPr>
      <w:r>
        <w:rPr>
          <w:rFonts w:cs="Times New Roman" w:eastAsia="Calibri"/>
        </w:rPr>
      </w:r>
    </w:p>
    <w:p>
      <w:pPr>
        <w:pStyle w:val="style0"/>
      </w:pPr>
      <w:r>
        <w:rPr>
          <w:rFonts w:cs="Times New Roman" w:eastAsia="Calibri"/>
        </w:rPr>
      </w:r>
    </w:p>
    <w:p>
      <w:pPr>
        <w:pStyle w:val="style0"/>
      </w:pPr>
      <w:r>
        <w:rPr>
          <w:rFonts w:cs="Times New Roman" w:eastAsia="Calibri"/>
        </w:rPr>
        <w:t>Siden 1860-tallet er det fisket laks med kilenot på Smineset.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79265" cy="266636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
                    <a:srcRect/>
                    <a:stretch>
                      <a:fillRect/>
                    </a:stretch>
                  </pic:blipFill>
                  <pic:spPr bwMode="auto">
                    <a:xfrm>
                      <a:off x="0" y="0"/>
                      <a:ext cx="4279265" cy="2666365"/>
                    </a:xfrm>
                    <a:prstGeom prst="rect">
                      <a:avLst/>
                    </a:prstGeom>
                    <a:noFill/>
                    <a:ln w="9525">
                      <a:noFill/>
                      <a:miter lim="800000"/>
                      <a:headEnd/>
                      <a:tailEnd/>
                    </a:ln>
                  </pic:spPr>
                </pic:pic>
              </a:graphicData>
            </a:graphic>
          </wp:anchor>
        </w:drawing>
      </w:r>
    </w:p>
    <w:p>
      <w:pPr>
        <w:pStyle w:val="style0"/>
      </w:pPr>
      <w:r>
        <w:rPr>
          <w:rFonts w:cs="Times New Roman" w:eastAsia="Calibri"/>
        </w:rPr>
      </w:r>
    </w:p>
    <w:p>
      <w:pPr>
        <w:pStyle w:val="style0"/>
      </w:pPr>
      <w:r>
        <w:rPr>
          <w:rFonts w:cs="Times New Roman" w:eastAsia="Calibri"/>
        </w:rPr>
        <w:t xml:space="preserve"> </w:t>
      </w:r>
      <w:r>
        <w:rPr>
          <w:rFonts w:cs="Times New Roman" w:eastAsia="Calibri"/>
        </w:rPr>
        <w:t xml:space="preserve">Laksen ble sendt til Trondheim i kasser og her trengtes is for å bevare den av god kvalitet. </w:t>
      </w:r>
    </w:p>
    <w:p>
      <w:pPr>
        <w:pStyle w:val="style0"/>
      </w:pPr>
      <w:r>
        <w:rPr>
          <w:rFonts w:cs="Times New Roman" w:eastAsia="Calibri"/>
        </w:rPr>
      </w:r>
    </w:p>
    <w:p>
      <w:pPr>
        <w:pStyle w:val="style0"/>
      </w:pPr>
      <w:r>
        <w:rPr>
          <w:rFonts w:cs="Times New Roman" w:eastAsia="Calibri"/>
        </w:rPr>
        <w:t xml:space="preserve"> </w:t>
      </w:r>
      <w:r>
        <w:rPr>
          <w:rFonts w:cs="Times New Roman" w:eastAsia="Calibri"/>
        </w:rPr>
        <w:t xml:space="preserve">For å ta godt vare på laksen ble det i 1914-1915 bygd et ishus i det nordvestre hjørnet. </w:t>
      </w:r>
    </w:p>
    <w:p>
      <w:pPr>
        <w:pStyle w:val="style0"/>
      </w:pPr>
      <w:r>
        <w:rPr>
          <w:rFonts w:cs="Times New Roman" w:eastAsia="Calibri"/>
        </w:rPr>
      </w:r>
    </w:p>
    <w:p>
      <w:pPr>
        <w:pStyle w:val="style0"/>
      </w:pPr>
      <w:r>
        <w:rPr>
          <w:rFonts w:cs="Times New Roman" w:eastAsia="Calibri"/>
        </w:rPr>
        <w:t>Vi ser her at veggene til ishuset er fullstendig deformert av råte.</w:t>
      </w:r>
    </w:p>
    <w:p>
      <w:pPr>
        <w:pStyle w:val="style0"/>
      </w:pPr>
      <w:r>
        <w:rPr>
          <w:rFonts w:cs="Times New Roman" w:eastAsia="Calibri"/>
        </w:rPr>
        <w:t>Rommet var rundt 15 kubikkmeter stort. Det sies at det ble tatt is fra dammer på våren og dratt inn i ishuset. Isen holdt seg godt der inne til laksesesongen var over ut i August måned. Da var det brukt av isen til kassene som gikk til Trondheim. Resten var smeltet i selve ishuset.</w:t>
      </w:r>
    </w:p>
    <w:p>
      <w:pPr>
        <w:pStyle w:val="style0"/>
      </w:pPr>
      <w:r>
        <w:rPr>
          <w:rFonts w:cs="Times New Roman" w:eastAsia="Calibri"/>
        </w:rPr>
        <w:t>Det sier seg selv at når isen smeltet og vannet trengte inn i konstruksjonen på den varme og tørre årstida, fikk ikke trekonstruksjonene mulighet til utlufting.</w:t>
      </w:r>
    </w:p>
    <w:p>
      <w:pPr>
        <w:pStyle w:val="style0"/>
      </w:pPr>
      <w:r>
        <w:rPr>
          <w:rFonts w:cs="Times New Roman" w:eastAsia="Calibri"/>
        </w:rPr>
        <w:t xml:space="preserve">Dette forklarer at den nordvestre delen av naustet hadde store råteskader da naustet ble demontert. </w:t>
      </w:r>
    </w:p>
    <w:p>
      <w:pPr>
        <w:pStyle w:val="style0"/>
      </w:pPr>
      <w:r>
        <w:rPr>
          <w:rFonts w:cs="Times New Roman" w:eastAsia="Calibri"/>
        </w:rPr>
      </w:r>
    </w:p>
    <w:p>
      <w:pPr>
        <w:pStyle w:val="style0"/>
      </w:pPr>
      <w:r>
        <w:rPr>
          <w:rFonts w:cs="Times New Roman" w:eastAsia="Calibri"/>
        </w:rPr>
      </w:r>
    </w:p>
    <w:p>
      <w:pPr>
        <w:pStyle w:val="style0"/>
        <w:jc w:val="right"/>
      </w:pPr>
      <w:r>
        <w:rPr>
          <w:rFonts w:cs="Times New Roman" w:eastAsia="Calibri"/>
        </w:rPr>
        <w:t>4</w:t>
      </w:r>
    </w:p>
    <w:p>
      <w:pPr>
        <w:pStyle w:val="style0"/>
      </w:pPr>
      <w:r>
        <w:rPr>
          <w:rFonts w:cs="Times New Roman" w:eastAsia="Calibri"/>
        </w:rPr>
      </w:r>
    </w:p>
    <w:p>
      <w:pPr>
        <w:pStyle w:val="style0"/>
      </w:pPr>
      <w:r>
        <w:rPr>
          <w:rFonts w:cs="Times New Roman" w:eastAsia="Calibri"/>
        </w:rPr>
        <w:t>MERKING OG DEMONTERING.</w:t>
      </w:r>
    </w:p>
    <w:p>
      <w:pPr>
        <w:pStyle w:val="style0"/>
      </w:pPr>
      <w:r>
        <w:rPr>
          <w:b/>
        </w:rPr>
      </w:r>
    </w:p>
    <w:p>
      <w:pPr>
        <w:pStyle w:val="style0"/>
      </w:pPr>
      <w:r>
        <w:rPr/>
        <w:t>Etter at Jon Bojer Godal hadde vært på befaring førjulsvinteren i 2006, ble det besluttet fra Fylkeskommunen at prosjektet kunne få midler til restaurering.</w:t>
      </w:r>
    </w:p>
    <w:p>
      <w:pPr>
        <w:pStyle w:val="style0"/>
      </w:pPr>
      <w:r>
        <w:rPr/>
        <w:t>Det ble et nytt møte med Godal og Steinar Moldal, etter nyttår i 2007 for å snakke om framdrift og løsninger for en forestående restaurering og gjenoppbygging.</w:t>
      </w:r>
    </w:p>
    <w:p>
      <w:pPr>
        <w:pStyle w:val="style0"/>
      </w:pPr>
      <w:r>
        <w:rPr/>
        <w:t>Etter dette møtet ble det lagt en plan for demontering av naustet. Dette måtte forberedes nøye og etter en dialog med tidligere nevnte handverkere, skulle dette skje på høsten i 2007.</w:t>
      </w:r>
    </w:p>
    <w:p>
      <w:pPr>
        <w:pStyle w:val="style0"/>
      </w:pPr>
      <w:r>
        <w:rPr/>
        <w:t xml:space="preserve">  </w:t>
      </w:r>
      <w:r>
        <w:rPr/>
        <w:tab/>
        <w:tab/>
        <w:tab/>
        <w:tab/>
        <w:tab/>
        <w:tab/>
        <w:tab/>
        <w:tab/>
        <w:tab/>
        <w:t xml:space="preserve">            </w:t>
      </w:r>
    </w:p>
    <w:p>
      <w:pPr>
        <w:pStyle w:val="style0"/>
      </w:pPr>
      <w:r>
        <w:rPr/>
      </w:r>
    </w:p>
    <w:p>
      <w:pPr>
        <w:pStyle w:val="style0"/>
      </w:pPr>
      <w:r>
        <w:rPr/>
      </w:r>
    </w:p>
    <w:p>
      <w:pPr>
        <w:pStyle w:val="style0"/>
      </w:pPr>
      <w:r>
        <w:rPr/>
        <w:t xml:space="preserve"> </w:t>
      </w:r>
      <w:r>
        <w:rPr/>
        <w:t>Merkesystemet synes her på denne stolpen.</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4190" cy="2923540"/>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
                    <a:srcRect/>
                    <a:stretch>
                      <a:fillRect/>
                    </a:stretch>
                  </pic:blipFill>
                  <pic:spPr bwMode="auto">
                    <a:xfrm>
                      <a:off x="0" y="0"/>
                      <a:ext cx="4314190" cy="2923540"/>
                    </a:xfrm>
                    <a:prstGeom prst="rect">
                      <a:avLst/>
                    </a:prstGeom>
                    <a:noFill/>
                    <a:ln w="9525">
                      <a:noFill/>
                      <a:miter lim="800000"/>
                      <a:headEnd/>
                      <a:tailEnd/>
                    </a:ln>
                  </pic:spPr>
                </pic:pic>
              </a:graphicData>
            </a:graphic>
          </wp:anchor>
        </w:drawing>
      </w:r>
    </w:p>
    <w:p>
      <w:pPr>
        <w:pStyle w:val="style0"/>
      </w:pPr>
      <w:r>
        <w:rPr/>
      </w:r>
    </w:p>
    <w:p>
      <w:pPr>
        <w:pStyle w:val="style0"/>
      </w:pPr>
      <w:r>
        <w:rPr/>
        <w:t>Bygningsdelene  fikk forskjellig fargemerking fra syller og oppover i konstruksjonen.</w:t>
      </w:r>
    </w:p>
    <w:p>
      <w:pPr>
        <w:pStyle w:val="style0"/>
      </w:pPr>
      <w:r>
        <w:rPr/>
      </w:r>
    </w:p>
    <w:p>
      <w:pPr>
        <w:pStyle w:val="style0"/>
      </w:pPr>
      <w:r>
        <w:rPr/>
        <w:t xml:space="preserve"> </w:t>
      </w:r>
      <w:r>
        <w:rPr/>
        <w:t xml:space="preserve">Det skrevet med tusj på merkene for å angi bygningsdelene. </w:t>
      </w:r>
    </w:p>
    <w:p>
      <w:pPr>
        <w:pStyle w:val="style0"/>
      </w:pPr>
      <w:r>
        <w:rPr/>
      </w:r>
    </w:p>
    <w:p>
      <w:pPr>
        <w:pStyle w:val="style0"/>
      </w:pPr>
      <w:r>
        <w:rPr/>
        <w:t>Alle bygningsdeler ble merket slik som dette.</w:t>
      </w:r>
    </w:p>
    <w:p>
      <w:pPr>
        <w:pStyle w:val="style0"/>
      </w:pPr>
      <w:r>
        <w:rPr/>
      </w:r>
    </w:p>
    <w:p>
      <w:pPr>
        <w:pStyle w:val="style0"/>
      </w:pPr>
      <w:r>
        <w:rPr/>
        <w:t>Vi kan se at stolpen også er merket en gang tidligere, uten at noen vet når og i hvilken sammenheng.</w:t>
      </w:r>
    </w:p>
    <w:p>
      <w:pPr>
        <w:pStyle w:val="style0"/>
      </w:pPr>
      <w:r>
        <w:rPr/>
      </w:r>
    </w:p>
    <w:p>
      <w:pPr>
        <w:pStyle w:val="style0"/>
      </w:pPr>
      <w:r>
        <w:rPr/>
        <w:t>For å merke alle delene og sjiktene ble det bestilt et merkesystem fra Os Husdyrmerkefabrikk  i Hedemark. Dette er opprinnelig merker for å sette i ørene på husdyra, men egner seg godt til å merke bygningsdeler med. Dette er et system som er brukt ved Rørosmuseet og jeg fikk erfare dette i bruk under et kurs på Håndtverksdagene i Røros, som jeg deltok på i 2006.</w:t>
      </w:r>
    </w:p>
    <w:p>
      <w:pPr>
        <w:pStyle w:val="style0"/>
      </w:pPr>
      <w:r>
        <w:rPr/>
        <w:t>Fabrikken leverte med spesialtusjer til merkene, som holder lenge på disse plastmerkene.</w:t>
      </w:r>
    </w:p>
    <w:p>
      <w:pPr>
        <w:pStyle w:val="style0"/>
      </w:pPr>
      <w:r>
        <w:rPr/>
        <w:t>Merkene har forskjellig farge, som vi brukte på sjiktene oppover i naustet. Senere i rapporten kommer det en oversikt over hvordan bygningsdelene ble merket.</w:t>
      </w:r>
    </w:p>
    <w:p>
      <w:pPr>
        <w:pStyle w:val="style0"/>
      </w:pPr>
      <w:r>
        <w:rPr/>
        <w:t>Disse ble spikret på materialene og sitter derfor godt fast til bygningsdelene. I tillegg ble naustet og dets bygningsdeler fotografert både på ut og innsiden.</w:t>
      </w:r>
    </w:p>
    <w:p>
      <w:pPr>
        <w:pStyle w:val="style0"/>
      </w:pPr>
      <w:r>
        <w:rPr/>
        <w:t xml:space="preserve">I ettertid kan vi se at det ikke ble skissert nok fra konstruksjonene. Dette oppveies en del av mange bilder og at konstruksjonene er så mye intakt at de kan tas igjen i de demonterte delene. </w:t>
      </w:r>
    </w:p>
    <w:p>
      <w:pPr>
        <w:pStyle w:val="style0"/>
      </w:pPr>
      <w:r>
        <w:rPr/>
        <w:t>Utførlige skisser av tekniske sammenføyninger er gjort i ettertid og ligger bakerst som bilag.</w:t>
      </w:r>
    </w:p>
    <w:p>
      <w:pPr>
        <w:pStyle w:val="style0"/>
      </w:pPr>
      <w:r>
        <w:rPr/>
      </w:r>
    </w:p>
    <w:p>
      <w:pPr>
        <w:pStyle w:val="style0"/>
      </w:pPr>
      <w:r>
        <w:rPr/>
      </w:r>
    </w:p>
    <w:p>
      <w:pPr>
        <w:pStyle w:val="style0"/>
        <w:jc w:val="right"/>
      </w:pPr>
      <w:r>
        <w:rPr/>
        <w:t>5</w:t>
      </w:r>
    </w:p>
    <w:p>
      <w:pPr>
        <w:pStyle w:val="style0"/>
      </w:pPr>
      <w:r>
        <w:rPr/>
      </w:r>
    </w:p>
    <w:p>
      <w:pPr>
        <w:pStyle w:val="style0"/>
      </w:pPr>
      <w:r>
        <w:rPr/>
      </w:r>
    </w:p>
    <w:p>
      <w:pPr>
        <w:pStyle w:val="style0"/>
      </w:pPr>
      <w:r>
        <w:rPr>
          <w:b/>
        </w:rPr>
        <w:t>MERKE OG NUMMERSYSTEM:</w:t>
      </w:r>
    </w:p>
    <w:p>
      <w:pPr>
        <w:pStyle w:val="style0"/>
      </w:pPr>
      <w:r>
        <w:rPr/>
      </w:r>
    </w:p>
    <w:p>
      <w:pPr>
        <w:pStyle w:val="style0"/>
      </w:pPr>
      <w:r>
        <w:rPr/>
        <w:t>For å gi en skjematisk oversikt over tall og merkesystemet i farger, skal jeg her prøve å gi en forklaring, slik at det er mulig å forstå dette. Merkingen går med sola eller klokka om vi vil.</w:t>
      </w:r>
    </w:p>
    <w:p>
      <w:pPr>
        <w:pStyle w:val="style0"/>
      </w:pPr>
      <w:r>
        <w:rPr/>
      </w:r>
    </w:p>
    <w:p>
      <w:pPr>
        <w:pStyle w:val="style0"/>
      </w:pPr>
      <w:r>
        <w:rPr>
          <w:i/>
        </w:rPr>
        <w:t xml:space="preserve">Hjørne nr. 1:  </w:t>
      </w:r>
      <w:r>
        <w:rPr/>
        <w:t>Dette er nord-vesthjørnet av naustet, som er det første vi møter når en kommer        kjørende ned mot bygningen.</w:t>
      </w:r>
    </w:p>
    <w:p>
      <w:pPr>
        <w:pStyle w:val="style0"/>
      </w:pPr>
      <w:r>
        <w:rPr/>
      </w:r>
    </w:p>
    <w:p>
      <w:pPr>
        <w:pStyle w:val="style0"/>
      </w:pPr>
      <w:r>
        <w:rPr>
          <w:i/>
        </w:rPr>
        <w:t xml:space="preserve">Punkt nr. 2:  </w:t>
      </w:r>
      <w:r>
        <w:rPr/>
        <w:t>Stolpen som står midt på nordveggen. Denne bærer sperrebukken.</w:t>
      </w:r>
    </w:p>
    <w:p>
      <w:pPr>
        <w:pStyle w:val="style0"/>
      </w:pPr>
      <w:r>
        <w:rPr/>
      </w:r>
    </w:p>
    <w:p>
      <w:pPr>
        <w:pStyle w:val="style0"/>
      </w:pPr>
      <w:r>
        <w:rPr>
          <w:i/>
        </w:rPr>
        <w:t xml:space="preserve">Punkt nr. 3:  </w:t>
      </w:r>
      <w:r>
        <w:rPr/>
        <w:t>Hjørnet mot nord-øst, som vender mot sjøen.</w:t>
      </w:r>
    </w:p>
    <w:p>
      <w:pPr>
        <w:pStyle w:val="style0"/>
      </w:pPr>
      <w:r>
        <w:rPr/>
      </w:r>
    </w:p>
    <w:p>
      <w:pPr>
        <w:pStyle w:val="style0"/>
      </w:pPr>
      <w:r>
        <w:rPr>
          <w:i/>
        </w:rPr>
        <w:t xml:space="preserve">Punkt nr 4:   </w:t>
      </w:r>
      <w:r>
        <w:rPr/>
        <w:t>Sør-østre hjørne mot sjøen.</w:t>
      </w:r>
    </w:p>
    <w:p>
      <w:pPr>
        <w:pStyle w:val="style0"/>
      </w:pPr>
      <w:r>
        <w:rPr/>
      </w:r>
    </w:p>
    <w:p>
      <w:pPr>
        <w:pStyle w:val="style0"/>
      </w:pPr>
      <w:r>
        <w:rPr>
          <w:i/>
        </w:rPr>
        <w:t xml:space="preserve">Punkt nr 5:  </w:t>
      </w:r>
      <w:r>
        <w:rPr/>
        <w:t>Stolpe midt på sørveggen som bærer sperrebukken på midten. (Samme som 2).</w:t>
      </w:r>
    </w:p>
    <w:p>
      <w:pPr>
        <w:pStyle w:val="style0"/>
      </w:pPr>
      <w:r>
        <w:rPr/>
      </w:r>
    </w:p>
    <w:p>
      <w:pPr>
        <w:pStyle w:val="style0"/>
      </w:pPr>
      <w:r>
        <w:rPr>
          <w:i/>
        </w:rPr>
        <w:t xml:space="preserve">Punkt nr 6:  </w:t>
      </w:r>
      <w:r>
        <w:rPr/>
        <w:t>Hjørne mot sør-vest. Dette vender mot søkket etter oldtidsnaustet, nevnt før.</w:t>
      </w:r>
    </w:p>
    <w:p>
      <w:pPr>
        <w:pStyle w:val="style0"/>
      </w:pPr>
      <w:r>
        <w:rPr/>
      </w:r>
    </w:p>
    <w:p>
      <w:pPr>
        <w:pStyle w:val="style0"/>
      </w:pPr>
      <w:r>
        <w:rPr>
          <w:b/>
        </w:rPr>
        <w:t xml:space="preserve">Bokstavmerking av sider: </w:t>
      </w:r>
    </w:p>
    <w:p>
      <w:pPr>
        <w:pStyle w:val="style0"/>
      </w:pPr>
      <w:r>
        <w:rPr/>
      </w:r>
    </w:p>
    <w:p>
      <w:pPr>
        <w:pStyle w:val="style0"/>
      </w:pPr>
      <w:r>
        <w:rPr/>
        <w:t>Side A – B:  Bakvegg, merket fra sør-vestre hjørne. Merket med sola.</w:t>
      </w:r>
    </w:p>
    <w:p>
      <w:pPr>
        <w:pStyle w:val="style0"/>
      </w:pPr>
      <w:r>
        <w:rPr/>
      </w:r>
    </w:p>
    <w:p>
      <w:pPr>
        <w:pStyle w:val="style0"/>
      </w:pPr>
      <w:r>
        <w:rPr/>
        <w:t>Side C -  D:  Langvegg mot nord, merket fra 1 mot 3.</w:t>
      </w:r>
    </w:p>
    <w:p>
      <w:pPr>
        <w:pStyle w:val="style0"/>
      </w:pPr>
      <w:r>
        <w:rPr/>
      </w:r>
    </w:p>
    <w:p>
      <w:pPr>
        <w:pStyle w:val="style0"/>
      </w:pPr>
      <w:r>
        <w:rPr/>
        <w:t>Side E –  F:   Gavlvegg mot sjøen eller øst. Fra 3 mot 4.</w:t>
      </w:r>
    </w:p>
    <w:p>
      <w:pPr>
        <w:pStyle w:val="style0"/>
      </w:pPr>
      <w:r>
        <w:rPr/>
      </w:r>
    </w:p>
    <w:p>
      <w:pPr>
        <w:pStyle w:val="style0"/>
      </w:pPr>
      <w:r>
        <w:rPr/>
        <w:t>Side G – H:   Langvegg mot sør. Fra 4 – 6.</w:t>
      </w:r>
    </w:p>
    <w:p>
      <w:pPr>
        <w:pStyle w:val="style0"/>
      </w:pPr>
      <w:r>
        <w:rPr/>
      </w:r>
    </w:p>
    <w:p>
      <w:pPr>
        <w:pStyle w:val="style0"/>
      </w:pPr>
      <w:r>
        <w:rPr>
          <w:b/>
        </w:rPr>
        <w:t>Fargemerking innvendig:</w:t>
      </w:r>
    </w:p>
    <w:p>
      <w:pPr>
        <w:pStyle w:val="style0"/>
      </w:pPr>
      <w:r>
        <w:rPr>
          <w:b/>
        </w:rPr>
      </w:r>
    </w:p>
    <w:p>
      <w:pPr>
        <w:pStyle w:val="style0"/>
      </w:pPr>
      <w:r>
        <w:rPr/>
        <w:t>Gult:</w:t>
        <w:tab/>
        <w:t xml:space="preserve"> Vegg, stolper og skråavstiving (Snedband).</w:t>
      </w:r>
    </w:p>
    <w:p>
      <w:pPr>
        <w:pStyle w:val="style0"/>
      </w:pPr>
      <w:r>
        <w:rPr/>
      </w:r>
    </w:p>
    <w:p>
      <w:pPr>
        <w:pStyle w:val="style0"/>
      </w:pPr>
      <w:r>
        <w:rPr/>
        <w:t>Blått:</w:t>
        <w:tab/>
        <w:t xml:space="preserve">  Stavliner og tverrliner.</w:t>
      </w:r>
    </w:p>
    <w:p>
      <w:pPr>
        <w:pStyle w:val="style0"/>
      </w:pPr>
      <w:r>
        <w:rPr/>
      </w:r>
    </w:p>
    <w:p>
      <w:pPr>
        <w:pStyle w:val="style0"/>
      </w:pPr>
      <w:r>
        <w:rPr/>
        <w:t>Rødt:      Raftstokker.</w:t>
      </w:r>
    </w:p>
    <w:p>
      <w:pPr>
        <w:pStyle w:val="style0"/>
      </w:pPr>
      <w:r>
        <w:rPr/>
      </w:r>
    </w:p>
    <w:p>
      <w:pPr>
        <w:pStyle w:val="style0"/>
      </w:pPr>
      <w:r>
        <w:rPr/>
        <w:t>Grønt:</w:t>
        <w:tab/>
        <w:t xml:space="preserve">  Takås nr. 1.</w:t>
      </w:r>
    </w:p>
    <w:p>
      <w:pPr>
        <w:pStyle w:val="style0"/>
      </w:pPr>
      <w:r>
        <w:rPr/>
      </w:r>
    </w:p>
    <w:p>
      <w:pPr>
        <w:pStyle w:val="style0"/>
      </w:pPr>
      <w:r>
        <w:rPr/>
        <w:t>Hvitt:</w:t>
        <w:tab/>
        <w:t xml:space="preserve">  Takås nr. 2.</w:t>
      </w:r>
    </w:p>
    <w:p>
      <w:pPr>
        <w:pStyle w:val="style0"/>
      </w:pPr>
      <w:r>
        <w:rPr/>
      </w:r>
    </w:p>
    <w:p>
      <w:pPr>
        <w:pStyle w:val="style0"/>
      </w:pPr>
      <w:r>
        <w:rPr/>
        <w:t>Orange: Takås nr. 3.</w:t>
      </w:r>
    </w:p>
    <w:p>
      <w:pPr>
        <w:pStyle w:val="style0"/>
      </w:pPr>
      <w:r>
        <w:rPr/>
      </w:r>
    </w:p>
    <w:p>
      <w:pPr>
        <w:pStyle w:val="style0"/>
      </w:pPr>
      <w:r>
        <w:rPr/>
        <w:t>Gul:</w:t>
        <w:tab/>
        <w:t xml:space="preserve">  Mønsås.</w:t>
      </w:r>
    </w:p>
    <w:p>
      <w:pPr>
        <w:pStyle w:val="style0"/>
        <w:jc w:val="right"/>
      </w:pPr>
      <w:r>
        <w:rPr/>
        <w:t>6</w:t>
      </w:r>
    </w:p>
    <w:p>
      <w:pPr>
        <w:pStyle w:val="style0"/>
      </w:pPr>
      <w:r>
        <w:rPr/>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95140" cy="2980690"/>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1"/>
                    <a:srcRect/>
                    <a:stretch>
                      <a:fillRect/>
                    </a:stretch>
                  </pic:blipFill>
                  <pic:spPr bwMode="auto">
                    <a:xfrm>
                      <a:off x="0" y="0"/>
                      <a:ext cx="4295140" cy="2980690"/>
                    </a:xfrm>
                    <a:prstGeom prst="rect">
                      <a:avLst/>
                    </a:prstGeom>
                    <a:noFill/>
                    <a:ln w="9525">
                      <a:noFill/>
                      <a:miter lim="800000"/>
                      <a:headEnd/>
                      <a:tailEnd/>
                    </a:ln>
                  </pic:spPr>
                </pic:pic>
              </a:graphicData>
            </a:graphic>
          </wp:anchor>
        </w:drawing>
      </w:r>
    </w:p>
    <w:p>
      <w:pPr>
        <w:pStyle w:val="style0"/>
      </w:pPr>
      <w:r>
        <w:rPr/>
      </w:r>
    </w:p>
    <w:p>
      <w:pPr>
        <w:pStyle w:val="style0"/>
      </w:pPr>
      <w:r>
        <w:rPr/>
        <w:t>Bildet viser Gunnar og Robert i ferd med å demontere deler av taket. Det viste seg at det her var mye råteskadd tømmer.</w:t>
      </w:r>
    </w:p>
    <w:p>
      <w:pPr>
        <w:pStyle w:val="style0"/>
      </w:pPr>
      <w:r>
        <w:rPr/>
      </w:r>
    </w:p>
    <w:p>
      <w:pPr>
        <w:pStyle w:val="style0"/>
      </w:pPr>
      <w:r>
        <w:rPr/>
        <w:t>Vi ser prinsippet med sperrebukker på puter i takkonstruksjonen.</w:t>
      </w:r>
    </w:p>
    <w:p>
      <w:pPr>
        <w:pStyle w:val="style0"/>
      </w:pPr>
      <w:r>
        <w:rPr/>
      </w:r>
    </w:p>
    <w:p>
      <w:pPr>
        <w:pStyle w:val="style0"/>
      </w:pPr>
      <w:r>
        <w:rPr/>
      </w:r>
    </w:p>
    <w:p>
      <w:pPr>
        <w:pStyle w:val="style0"/>
      </w:pPr>
      <w:r>
        <w:rPr/>
      </w:r>
    </w:p>
    <w:p>
      <w:pPr>
        <w:pStyle w:val="style0"/>
      </w:pPr>
      <w:r>
        <w:rPr/>
      </w:r>
    </w:p>
    <w:p>
      <w:pPr>
        <w:pStyle w:val="style0"/>
      </w:pPr>
      <w:r>
        <w:rPr/>
        <w:t xml:space="preserve">I månedsskiftet August – September i 2007, ble naustet demontert. Vi fikk bestilt en mobilkran til hjelp ved de tunge løftene. På forhånd hadde vi demontert kledning og de materialer som ikke hadde med selve hovedkonstruksjonen å gjøre. </w:t>
      </w:r>
    </w:p>
    <w:p>
      <w:pPr>
        <w:pStyle w:val="style0"/>
      </w:pPr>
      <w:r>
        <w:rPr/>
        <w:t xml:space="preserve">Det ble en noe kaotisk demontering, da kranføreren hadde dårlig tid. Vi feilberegnet på det viset at takåsene satt fast i sperrebukkene mer enn vi hadde trodd på forhånd. </w:t>
      </w:r>
    </w:p>
    <w:p>
      <w:pPr>
        <w:pStyle w:val="style0"/>
      </w:pPr>
      <w:r>
        <w:rPr/>
        <w:t>Derfor fikk vi en liten ulykke, som heldigvis hadde godt utfall. En av deltakerne falt ned da han skulle skille en takås fra underliggende konstruksjon.</w:t>
      </w:r>
    </w:p>
    <w:p>
      <w:pPr>
        <w:pStyle w:val="style0"/>
      </w:pPr>
      <w:r>
        <w:rPr/>
        <w:t>Dette var også følge av tidsnøden som oppsto. I ettertid ser vi at det burde vært innleid en lift med personkurv for å jobbe fra, parallelt med kranarbeidet.</w:t>
      </w:r>
    </w:p>
    <w:p>
      <w:pPr>
        <w:pStyle w:val="style0"/>
      </w:pPr>
      <w:r>
        <w:rPr/>
        <w:t xml:space="preserve">Da kunne en person ha stått oppe i kurven og arbeidet med brekkjern, samtidig som krana løftet opp konstruksjonene. Vi har i ettertid snakket om at dette er en lærdom for senere demonteringer av hele bygg. </w:t>
      </w:r>
    </w:p>
    <w:p>
      <w:pPr>
        <w:pStyle w:val="style0"/>
      </w:pPr>
      <w:r>
        <w:rPr/>
      </w:r>
    </w:p>
    <w:p>
      <w:pPr>
        <w:pStyle w:val="style0"/>
      </w:pPr>
      <w:r>
        <w:rPr/>
        <w:t>Kavlgolvet i naustet på Smineset er laget av grantopp, eller slip.</w:t>
        <w:drawing>
          <wp:anchor allowOverlap="1" behindDoc="0" distB="0" distL="0" distR="0" distT="0" layoutInCell="1" locked="0" relativeHeight="0" simplePos="0">
            <wp:simplePos x="0" y="0"/>
            <wp:positionH relativeFrom="character">
              <wp:posOffset>0</wp:posOffset>
            </wp:positionH>
            <wp:positionV relativeFrom="line">
              <wp:posOffset>-567055</wp:posOffset>
            </wp:positionV>
            <wp:extent cx="4295140" cy="2809240"/>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2"/>
                    <a:srcRect/>
                    <a:stretch>
                      <a:fillRect/>
                    </a:stretch>
                  </pic:blipFill>
                  <pic:spPr bwMode="auto">
                    <a:xfrm>
                      <a:off x="0" y="0"/>
                      <a:ext cx="4295140" cy="2809240"/>
                    </a:xfrm>
                    <a:prstGeom prst="rect">
                      <a:avLst/>
                    </a:prstGeom>
                    <a:noFill/>
                    <a:ln w="9525">
                      <a:noFill/>
                      <a:miter lim="800000"/>
                      <a:headEnd/>
                      <a:tailEnd/>
                    </a:ln>
                  </pic:spPr>
                </pic:pic>
              </a:graphicData>
            </a:graphic>
          </wp:anchor>
        </w:drawing>
      </w:r>
    </w:p>
    <w:p>
      <w:pPr>
        <w:pStyle w:val="style0"/>
      </w:pPr>
      <w:r>
        <w:rPr/>
        <w:t>Slip er et uttrykk for den øverste delen av grana, som er for tynn til å skjære materialer av.</w:t>
      </w:r>
    </w:p>
    <w:p>
      <w:pPr>
        <w:pStyle w:val="style0"/>
      </w:pPr>
      <w:r>
        <w:rPr/>
      </w:r>
    </w:p>
    <w:p>
      <w:pPr>
        <w:pStyle w:val="style0"/>
      </w:pPr>
      <w:r>
        <w:rPr/>
        <w:t>Gruvene på Svalbard er en stor importør av Namdalsk slip til å støtte under gruvetakene med.</w:t>
      </w:r>
    </w:p>
    <w:p>
      <w:pPr>
        <w:pStyle w:val="style0"/>
        <w:jc w:val="right"/>
      </w:pPr>
      <w:r>
        <w:rPr/>
        <w:t>7</w:t>
      </w:r>
    </w:p>
    <w:p>
      <w:pPr>
        <w:pStyle w:val="style0"/>
      </w:pPr>
      <w:r>
        <w:rPr/>
      </w:r>
    </w:p>
    <w:p>
      <w:pPr>
        <w:pStyle w:val="style0"/>
      </w:pPr>
      <w:r>
        <w:rPr/>
        <w:t xml:space="preserve">Etter at demonteringen var ferdig, ble delene sortert og eierne fikk i ettertid ansvar for overdekking av de gamle konstruksjonene. Det som ikke var med i demonteringen ble liggende på sin opprinnelige plass. Dette var fundamentene for kavlgolvet som i hovedsak består av furu og selve kavlgolvet, eller rettere sagt den nedre delen som ikke var råteskadet på grunn av ishuset. Syllstokkene ble liggende der de opprinnelig var. Det vil si de nedre delene som var i brukbar stand, utenom knutene i hjørnene. Bakover mot den øvre veggen var syllstokkene fullstendig oppråtnet. Dette er også en følge av at ishuset har stått her. </w:t>
      </w:r>
    </w:p>
    <w:p>
      <w:pPr>
        <w:pStyle w:val="style0"/>
      </w:pPr>
      <w:r>
        <w:rPr/>
        <w:t>I tillegg har jordvollen vokst oppover syllstokkene i den øvre delen av naustet.</w:t>
      </w:r>
    </w:p>
    <w:p>
      <w:pPr>
        <w:pStyle w:val="style0"/>
      </w:pPr>
      <w:r>
        <w:rPr/>
        <w:t>Dette er også en av årsakene til de store råteskadene.</w:t>
      </w:r>
    </w:p>
    <w:p>
      <w:pPr>
        <w:pStyle w:val="style0"/>
      </w:pPr>
      <w:r>
        <w:rPr/>
      </w:r>
    </w:p>
    <w:p>
      <w:pPr>
        <w:pStyle w:val="style0"/>
      </w:pPr>
      <w:r>
        <w:rPr/>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7365" cy="323786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3"/>
                    <a:srcRect/>
                    <a:stretch>
                      <a:fillRect/>
                    </a:stretch>
                  </pic:blipFill>
                  <pic:spPr bwMode="auto">
                    <a:xfrm>
                      <a:off x="0" y="0"/>
                      <a:ext cx="4317365" cy="3237865"/>
                    </a:xfrm>
                    <a:prstGeom prst="rect">
                      <a:avLst/>
                    </a:prstGeom>
                    <a:noFill/>
                    <a:ln w="9525">
                      <a:noFill/>
                      <a:miter lim="800000"/>
                      <a:headEnd/>
                      <a:tailEnd/>
                    </a:ln>
                  </pic:spPr>
                </pic:pic>
              </a:graphicData>
            </a:graphic>
          </wp:anchor>
        </w:drawing>
      </w:r>
    </w:p>
    <w:p>
      <w:pPr>
        <w:pStyle w:val="style0"/>
      </w:pPr>
      <w:r>
        <w:rPr/>
        <w:t>Vi ser her syllstokkene med totalt råteskadde knuter.</w:t>
      </w:r>
    </w:p>
    <w:p>
      <w:pPr>
        <w:pStyle w:val="style0"/>
      </w:pPr>
      <w:r>
        <w:rPr/>
      </w:r>
    </w:p>
    <w:p>
      <w:pPr>
        <w:pStyle w:val="style0"/>
      </w:pPr>
      <w:r>
        <w:rPr/>
        <w:t>Dette kom av at de kassene som en gang har vært over utnåvene har falt av eller blitt så råteskadd at de ikke lenger har fungert.</w:t>
      </w:r>
    </w:p>
    <w:p>
      <w:pPr>
        <w:pStyle w:val="style0"/>
      </w:pPr>
      <w:r>
        <w:rPr/>
      </w:r>
    </w:p>
    <w:p>
      <w:pPr>
        <w:pStyle w:val="style0"/>
      </w:pPr>
      <w:r>
        <w:rPr/>
        <w:t>Tørrmursøylene var av dårlig utvalgt stein og dertil liten stabilitet.</w:t>
      </w:r>
    </w:p>
    <w:p>
      <w:pPr>
        <w:pStyle w:val="style0"/>
      </w:pPr>
      <w:r>
        <w:rPr/>
      </w:r>
    </w:p>
    <w:p>
      <w:pPr>
        <w:pStyle w:val="style0"/>
      </w:pPr>
      <w:r>
        <w:rPr/>
      </w:r>
    </w:p>
    <w:p>
      <w:pPr>
        <w:pStyle w:val="style0"/>
      </w:pPr>
      <w:r>
        <w:rPr/>
        <w:t>Søylene som var konstruert av tørrmurede steinflaker er også beholdt. I ettertid ble vi klar over at disse måtte utbedres en del, for at vi skulle få til et skikkelig underlag for de nye syllstokkene.               I bakkant av naustet var det dårlig med luft under syllstokkene og det ble utført både gravearbeid og murt nye steinsøyler for å lage en konstruksjon som kan vare fram i tid.</w:t>
      </w:r>
    </w:p>
    <w:p>
      <w:pPr>
        <w:pStyle w:val="style0"/>
      </w:pPr>
      <w:r>
        <w:rPr/>
        <w:t>Lunnbrua i nedkant for å sette båtene på, var også sterkt råteskadet og måtte rekonstrueres.</w:t>
      </w:r>
    </w:p>
    <w:p>
      <w:pPr>
        <w:pStyle w:val="style0"/>
      </w:pPr>
      <w:r>
        <w:rPr/>
      </w:r>
    </w:p>
    <w:p>
      <w:pPr>
        <w:pStyle w:val="style0"/>
      </w:pPr>
      <w:r>
        <w:rPr>
          <w:rFonts w:cs="Times New Roman" w:eastAsia="Calibri"/>
        </w:rPr>
        <w:t>En annen ting som har gjort store skader er at kassene som opprinnelig var laget over utnåvene, har falt av i løpet av årene. Nåvene var helt ødelagt av råte og det ble umulig å restaurere disse alene. Derfor har beslutningen falt på å kopiere hele stokker med nye nåver.</w:t>
      </w:r>
    </w:p>
    <w:p>
      <w:pPr>
        <w:pStyle w:val="style0"/>
      </w:pPr>
      <w:r>
        <w:rPr>
          <w:rFonts w:cs="Times New Roman" w:eastAsia="Calibri"/>
        </w:rPr>
      </w:r>
    </w:p>
    <w:p>
      <w:pPr>
        <w:pStyle w:val="style0"/>
      </w:pPr>
      <w:r>
        <w:rPr>
          <w:rFonts w:cs="Times New Roman" w:eastAsia="Calibri"/>
        </w:rPr>
      </w:r>
    </w:p>
    <w:p>
      <w:pPr>
        <w:pStyle w:val="style0"/>
      </w:pPr>
      <w:r>
        <w:rPr>
          <w:rFonts w:cs="Times New Roman" w:eastAsia="Calibri"/>
        </w:rPr>
      </w:r>
    </w:p>
    <w:p>
      <w:pPr>
        <w:pStyle w:val="style0"/>
      </w:pPr>
      <w:r>
        <w:rPr>
          <w:rFonts w:cs="Times New Roman" w:eastAsia="Calibri"/>
        </w:rPr>
      </w:r>
    </w:p>
    <w:p>
      <w:pPr>
        <w:pStyle w:val="style0"/>
        <w:jc w:val="right"/>
      </w:pPr>
      <w:r>
        <w:rPr>
          <w:rFonts w:cs="Times New Roman" w:eastAsia="Calibri"/>
          <w:sz w:val="24"/>
        </w:rPr>
        <w:t>8</w:t>
      </w:r>
    </w:p>
    <w:p>
      <w:pPr>
        <w:pStyle w:val="style0"/>
      </w:pPr>
      <w:r>
        <w:rPr>
          <w:rFonts w:cs="Times New Roman" w:eastAsia="Calibri"/>
        </w:rPr>
      </w:r>
    </w:p>
    <w:p>
      <w:pPr>
        <w:pStyle w:val="style0"/>
      </w:pPr>
      <w:r>
        <w:rPr>
          <w:rFonts w:cs="Times New Roman" w:eastAsia="Calibri"/>
        </w:rPr>
        <w:t>En åttring var mellom 30 og 38 fot. Det vil si mellom 9 og 11,5 meter.</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33240" cy="283781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4"/>
                    <a:srcRect/>
                    <a:stretch>
                      <a:fillRect/>
                    </a:stretch>
                  </pic:blipFill>
                  <pic:spPr bwMode="auto">
                    <a:xfrm>
                      <a:off x="0" y="0"/>
                      <a:ext cx="4333240" cy="2837815"/>
                    </a:xfrm>
                    <a:prstGeom prst="rect">
                      <a:avLst/>
                    </a:prstGeom>
                    <a:noFill/>
                    <a:ln w="9525">
                      <a:noFill/>
                      <a:miter lim="800000"/>
                      <a:headEnd/>
                      <a:tailEnd/>
                    </a:ln>
                  </pic:spPr>
                </pic:pic>
              </a:graphicData>
            </a:graphic>
          </wp:anchor>
        </w:drawing>
      </w:r>
    </w:p>
    <w:p>
      <w:pPr>
        <w:pStyle w:val="style0"/>
      </w:pPr>
      <w:r>
        <w:rPr>
          <w:rFonts w:cs="Times New Roman" w:eastAsia="Calibri"/>
        </w:rPr>
      </w:r>
    </w:p>
    <w:p>
      <w:pPr>
        <w:pStyle w:val="style0"/>
      </w:pPr>
      <w:r>
        <w:rPr>
          <w:rFonts w:cs="Times New Roman" w:eastAsia="Calibri"/>
        </w:rPr>
        <w:t>Den hadde fra 4 – 5 årepar og seilføring.</w:t>
      </w:r>
    </w:p>
    <w:p>
      <w:pPr>
        <w:pStyle w:val="style0"/>
      </w:pPr>
      <w:r>
        <w:rPr>
          <w:rFonts w:cs="Times New Roman" w:eastAsia="Calibri"/>
        </w:rPr>
      </w:r>
    </w:p>
    <w:p>
      <w:pPr>
        <w:pStyle w:val="style0"/>
      </w:pPr>
      <w:r>
        <w:rPr>
          <w:rFonts w:cs="Times New Roman" w:eastAsia="Calibri"/>
        </w:rPr>
        <w:t>Vi antar at den som naustet på Smineset huset, var en liten åttring.</w:t>
      </w:r>
    </w:p>
    <w:p>
      <w:pPr>
        <w:pStyle w:val="style0"/>
      </w:pPr>
      <w:r>
        <w:rPr>
          <w:rFonts w:cs="Times New Roman" w:eastAsia="Calibri"/>
        </w:rPr>
      </w:r>
    </w:p>
    <w:p>
      <w:pPr>
        <w:pStyle w:val="style0"/>
      </w:pPr>
      <w:r>
        <w:rPr>
          <w:rFonts w:cs="Times New Roman" w:eastAsia="Calibri"/>
        </w:rPr>
      </w:r>
    </w:p>
    <w:p>
      <w:pPr>
        <w:pStyle w:val="style0"/>
      </w:pPr>
      <w:r>
        <w:rPr>
          <w:rFonts w:cs="Times New Roman" w:eastAsia="Calibri"/>
        </w:rPr>
      </w:r>
    </w:p>
    <w:p>
      <w:pPr>
        <w:pStyle w:val="style0"/>
      </w:pPr>
      <w:r>
        <w:rPr>
          <w:rFonts w:cs="Times New Roman" w:eastAsia="Calibri"/>
        </w:rPr>
      </w:r>
    </w:p>
    <w:p>
      <w:pPr>
        <w:pStyle w:val="style0"/>
      </w:pPr>
      <w:r>
        <w:rPr>
          <w:rFonts w:cs="Times New Roman" w:eastAsia="Calibri"/>
        </w:rPr>
      </w:r>
    </w:p>
    <w:p>
      <w:pPr>
        <w:pStyle w:val="style0"/>
      </w:pPr>
      <w:r>
        <w:rPr>
          <w:b/>
        </w:rPr>
        <w:t>PROBLEMSTILLINGER.</w:t>
      </w:r>
    </w:p>
    <w:p>
      <w:pPr>
        <w:pStyle w:val="style0"/>
      </w:pPr>
      <w:r>
        <w:rPr/>
      </w:r>
    </w:p>
    <w:p>
      <w:pPr>
        <w:pStyle w:val="style0"/>
      </w:pPr>
      <w:r>
        <w:rPr/>
        <w:t>En grunnleggende problemstilling vi fikk var at da dette naustet ble bygd, var alle mål i alen.</w:t>
      </w:r>
    </w:p>
    <w:p>
      <w:pPr>
        <w:pStyle w:val="style0"/>
      </w:pPr>
      <w:r>
        <w:rPr/>
        <w:t>Dette måtte vi forholde oss til når vi skulle bygge og strekke opp salingene.</w:t>
      </w:r>
    </w:p>
    <w:p>
      <w:pPr>
        <w:pStyle w:val="style0"/>
      </w:pPr>
      <w:r>
        <w:rPr/>
        <w:t>Vi er nødt til å forholde oss til dette fra syllstokkene og hele prosessen gjennom.</w:t>
      </w:r>
    </w:p>
    <w:p>
      <w:pPr>
        <w:pStyle w:val="style0"/>
      </w:pPr>
      <w:r>
        <w:rPr>
          <w:b/>
          <w:i/>
        </w:rPr>
      </w:r>
    </w:p>
    <w:p>
      <w:pPr>
        <w:pStyle w:val="style0"/>
      </w:pPr>
      <w:r>
        <w:rPr>
          <w:b/>
        </w:rPr>
        <w:t>1 - alen er 62,75 cm, eller 2 – fot, eller 24 tommer.</w:t>
      </w:r>
    </w:p>
    <w:p>
      <w:pPr>
        <w:pStyle w:val="style0"/>
      </w:pPr>
      <w:r>
        <w:rPr>
          <w:b/>
        </w:rPr>
        <w:t>Naustet var 16 alen langt, altså 10,04 meter og 10 alen bredt, altså 6,28 meter.</w:t>
      </w:r>
    </w:p>
    <w:p>
      <w:pPr>
        <w:pStyle w:val="style0"/>
      </w:pPr>
      <w:r>
        <w:rPr>
          <w:b/>
        </w:rPr>
      </w:r>
    </w:p>
    <w:p>
      <w:pPr>
        <w:pStyle w:val="style0"/>
      </w:pPr>
      <w:r>
        <w:rPr/>
        <w:t>Det var disse målene som gjaldt da dette naustet sannsynligvis ble planlagt en gang på 1700-tallet og det var laget slik av praktiske årsaker. Det vil si at det var båtstørrelsen som bestemte hvor stort det skulle bygges. Tittelen som brukes er noe som er gjenfortalt og heter ”Storbåtnaustet”.</w:t>
      </w:r>
    </w:p>
    <w:p>
      <w:pPr>
        <w:pStyle w:val="style0"/>
      </w:pPr>
      <w:r>
        <w:rPr/>
      </w:r>
    </w:p>
    <w:p>
      <w:pPr>
        <w:pStyle w:val="style0"/>
      </w:pPr>
      <w:r>
        <w:rPr/>
        <w:t>Det var Åttringen som skulle ha plass her og når Lofotsesongen var over, ble båt og bruk klarert og rengjort. Deretter ble båten satt inn i naustet. I tillegg huset naustet garn fra det samme fisket. I de tider vi snakker om her, fantes ikke nylon og råtningsbestandige garn og fiskeredskaper. De hadde selvsagt sine metoder som barking og annet, men alle garn og nøter måtte henges opp til tørk etter sesongslutt.</w:t>
      </w:r>
    </w:p>
    <w:p>
      <w:pPr>
        <w:pStyle w:val="style0"/>
      </w:pPr>
      <w:r>
        <w:rPr/>
      </w:r>
    </w:p>
    <w:p>
      <w:pPr>
        <w:pStyle w:val="style0"/>
      </w:pPr>
      <w:r>
        <w:rPr/>
        <w:t xml:space="preserve"> </w:t>
      </w:r>
      <w:r>
        <w:rPr/>
        <w:t xml:space="preserve">Det viste seg at diagonalene var langt ut av kurs på det gamle kavlgolvet. </w:t>
      </w:r>
    </w:p>
    <w:p>
      <w:pPr>
        <w:pStyle w:val="style0"/>
      </w:pPr>
      <w:r>
        <w:rPr/>
        <w:t>Derfor var beslutningen om å bygge salinger nødvendig. Det er også en annen viktig problemstilling her. I ettertid ser vi at alensystemet kan være basert på et annet utgangspunkt. Det kan være målt på et annet sted, eller det rett og slett har blitt justert i en annen restaurering. Det kan hende at det skjedde noe rundt restaureringen som er antatt rundt 1850?</w:t>
      </w:r>
    </w:p>
    <w:p>
      <w:pPr>
        <w:pStyle w:val="style0"/>
      </w:pPr>
      <w:r>
        <w:rPr/>
      </w:r>
    </w:p>
    <w:p>
      <w:pPr>
        <w:pStyle w:val="style0"/>
      </w:pPr>
      <w:r>
        <w:rPr>
          <w:b/>
        </w:rPr>
      </w:r>
    </w:p>
    <w:p>
      <w:pPr>
        <w:pStyle w:val="style0"/>
        <w:jc w:val="right"/>
      </w:pPr>
      <w:r>
        <w:rPr/>
        <w:t>9</w:t>
      </w:r>
    </w:p>
    <w:p>
      <w:pPr>
        <w:pStyle w:val="style0"/>
      </w:pPr>
      <w:r>
        <w:rPr>
          <w:b/>
        </w:rPr>
      </w:r>
    </w:p>
    <w:p>
      <w:pPr>
        <w:pStyle w:val="style0"/>
      </w:pPr>
      <w:r>
        <w:rPr/>
        <w:t>Dette bildet er tatt like før demonteringen av naustet.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7365" cy="323786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5"/>
                    <a:srcRect/>
                    <a:stretch>
                      <a:fillRect/>
                    </a:stretch>
                  </pic:blipFill>
                  <pic:spPr bwMode="auto">
                    <a:xfrm>
                      <a:off x="0" y="0"/>
                      <a:ext cx="4317365" cy="3237865"/>
                    </a:xfrm>
                    <a:prstGeom prst="rect">
                      <a:avLst/>
                    </a:prstGeom>
                    <a:noFill/>
                    <a:ln w="9525">
                      <a:noFill/>
                      <a:miter lim="800000"/>
                      <a:headEnd/>
                      <a:tailEnd/>
                    </a:ln>
                  </pic:spPr>
                </pic:pic>
              </a:graphicData>
            </a:graphic>
          </wp:anchor>
        </w:drawing>
      </w:r>
    </w:p>
    <w:p>
      <w:pPr>
        <w:pStyle w:val="style0"/>
      </w:pPr>
      <w:r>
        <w:rPr/>
      </w:r>
    </w:p>
    <w:p>
      <w:pPr>
        <w:pStyle w:val="style0"/>
      </w:pPr>
      <w:r>
        <w:rPr/>
        <w:t>Vi ser de tørrmurede natursteinssøylene som utgjør fundamenteringen for syllstokker og hovedkonstruksjonen på naustet.</w:t>
      </w:r>
    </w:p>
    <w:p>
      <w:pPr>
        <w:pStyle w:val="style0"/>
      </w:pPr>
      <w:r>
        <w:rPr/>
      </w:r>
    </w:p>
    <w:p>
      <w:pPr>
        <w:pStyle w:val="style0"/>
      </w:pPr>
      <w:r>
        <w:rPr/>
        <w:t>Steinene er noe runde og er ikke de beste mursteinene.</w:t>
      </w:r>
    </w:p>
    <w:p>
      <w:pPr>
        <w:pStyle w:val="style0"/>
      </w:pPr>
      <w:r>
        <w:rPr>
          <w:b/>
        </w:rPr>
      </w:r>
    </w:p>
    <w:p>
      <w:pPr>
        <w:pStyle w:val="style0"/>
      </w:pPr>
      <w:r>
        <w:rPr>
          <w:b/>
        </w:rPr>
      </w:r>
    </w:p>
    <w:p>
      <w:pPr>
        <w:pStyle w:val="style0"/>
      </w:pPr>
      <w:r>
        <w:rPr>
          <w:b/>
        </w:rPr>
      </w:r>
    </w:p>
    <w:p>
      <w:pPr>
        <w:pStyle w:val="style0"/>
      </w:pPr>
      <w:r>
        <w:rPr>
          <w:b/>
        </w:rPr>
      </w:r>
    </w:p>
    <w:p>
      <w:pPr>
        <w:pStyle w:val="style0"/>
      </w:pPr>
      <w:r>
        <w:rPr>
          <w:b/>
        </w:rPr>
        <w:t>Kavlgolvet ligger på egen opplagring, mens syllstokkene har opplagring på tørrmurte natursteinsøyler utenpå dette.</w:t>
      </w:r>
    </w:p>
    <w:p>
      <w:pPr>
        <w:pStyle w:val="style0"/>
      </w:pPr>
      <w:r>
        <w:rPr/>
      </w:r>
    </w:p>
    <w:p>
      <w:pPr>
        <w:pStyle w:val="style0"/>
      </w:pPr>
      <w:r>
        <w:rPr/>
        <w:t>Dette gjør at vi får 2 – forskjellige fundamenteringer som ligger uavhengig fra hverandre.</w:t>
      </w:r>
    </w:p>
    <w:p>
      <w:pPr>
        <w:pStyle w:val="style0"/>
      </w:pPr>
      <w:r>
        <w:rPr/>
        <w:t>Den eneste plassen de har en viss sammenheng er i nedkant av naustet, der lunnbrua og stokkene fra den er felt inn mellom syllene og den nedre delen av kavlgolvet.</w:t>
      </w:r>
    </w:p>
    <w:p>
      <w:pPr>
        <w:pStyle w:val="style0"/>
      </w:pPr>
      <w:r>
        <w:rPr/>
        <w:t>Det gamle byggeprinsippet ga oss både fordeler og ulemper. For det første kunne vi operere uavhengig fra golvfundamenteringen og dets skjevheter når vi startet arbeidet med syllstokkene og deres opplagring. Dette gjorde at skjevheten både på diagonaler og annet, ikke trengte å få direkte følger for syllkonstruksjonene. Det var også en del slike variasjoner her på den opprinnelige konstruksjonen. Selv om vi måtte restaurere en del skjevt og ta med noe oppover i gjenoppbygginga, ville vi ha en tilnærmet retting opp gjennom konstruksjonen.</w:t>
      </w:r>
    </w:p>
    <w:p>
      <w:pPr>
        <w:pStyle w:val="style0"/>
      </w:pPr>
      <w:r>
        <w:rPr/>
      </w:r>
    </w:p>
    <w:p>
      <w:pPr>
        <w:pStyle w:val="style0"/>
      </w:pPr>
      <w:r>
        <w:rPr/>
        <w:t>Etter hvert ble det klart at tretak var det mest aktuelle taktekket på naustet. Det var da ønskelig at skjevhetene ikke ble så voldsomme at det førte til noen problemer med taktekkingen og underliggende konstruksjoner.</w:t>
      </w:r>
    </w:p>
    <w:p>
      <w:pPr>
        <w:pStyle w:val="style0"/>
      </w:pPr>
      <w:r>
        <w:rPr/>
        <w:t>Det er meget sannsynlig at bygget har fått store setninger opp gjennom årene. Derfor trodde vi ikke direkte at alle disse skjevhetene kommer fra opprinnelsen.</w:t>
      </w:r>
    </w:p>
    <w:p>
      <w:pPr>
        <w:pStyle w:val="style0"/>
      </w:pPr>
      <w:r>
        <w:rPr/>
      </w:r>
    </w:p>
    <w:p>
      <w:pPr>
        <w:pStyle w:val="style0"/>
      </w:pPr>
      <w:r>
        <w:rPr>
          <w:rFonts w:cs="Times New Roman" w:eastAsia="Calibri"/>
        </w:rPr>
        <w:t>Det ble også diskutert om temaet med tørrmursøyler. Vi ble enige om at formålet med naustet var at det skulle brukes framover i tid. Med fare for høy vannstand og orkaner i framtida, tok vi ikke risikoen med å la steinsøylene bestå. Valget ble derfor å erstatte noen av dem med flatere og mer egnelige materialer.</w:t>
      </w:r>
    </w:p>
    <w:p>
      <w:pPr>
        <w:pStyle w:val="style0"/>
      </w:pPr>
      <w:r>
        <w:rPr>
          <w:rFonts w:cs="Times New Roman" w:eastAsia="Calibri"/>
        </w:rPr>
      </w:r>
    </w:p>
    <w:p>
      <w:pPr>
        <w:pStyle w:val="style0"/>
      </w:pPr>
      <w:r>
        <w:rPr>
          <w:rFonts w:cs="Times New Roman" w:eastAsia="Calibri"/>
        </w:rPr>
      </w:r>
    </w:p>
    <w:p>
      <w:pPr>
        <w:pStyle w:val="style0"/>
        <w:jc w:val="right"/>
      </w:pPr>
      <w:r>
        <w:rPr>
          <w:rFonts w:cs="Times New Roman" w:eastAsia="Calibri"/>
        </w:rPr>
        <w:t>10</w:t>
      </w:r>
    </w:p>
    <w:p>
      <w:pPr>
        <w:pStyle w:val="style0"/>
      </w:pPr>
      <w:r>
        <w:rPr>
          <w:b/>
        </w:rPr>
        <w:t>TILSVARENDE OBJEKTER.</w:t>
      </w:r>
    </w:p>
    <w:p>
      <w:pPr>
        <w:pStyle w:val="style0"/>
      </w:pPr>
      <w:r>
        <w:rPr/>
        <w:t>Tilsvarende prosjekter som dette er det ikke mange av, men ifølge Jon B. Godal er det et lignende naust på Averøya. Der har de valgt å bygge et nytt naust utenpå det gamle og latt det opprinnelige naustet stå urørt. Dette er en løsning som er diskutert og funnet brukbar der ute.</w:t>
      </w:r>
    </w:p>
    <w:p>
      <w:pPr>
        <w:pStyle w:val="style0"/>
      </w:pPr>
      <w:r>
        <w:rPr/>
      </w:r>
    </w:p>
    <w:p>
      <w:pPr>
        <w:pStyle w:val="style0"/>
      </w:pPr>
      <w:r>
        <w:rPr/>
        <w:t>Rolf Dretvik fra Leksvik, har fortalt en historie om at på Inderøya, ligger et lignende naust lagret i deler. Dette skal være demontert for en del år siden. Disse konstruksjonene er ikke vurdert eller gjort befaring på, så jeg har ingen nærmere data på dette. Han sier imidlertid at konstruksjonen skal være av samme art som de andre vi her snakker om.</w:t>
      </w:r>
    </w:p>
    <w:p>
      <w:pPr>
        <w:pStyle w:val="style0"/>
      </w:pPr>
      <w:r>
        <w:rPr/>
      </w:r>
    </w:p>
    <w:p>
      <w:pPr>
        <w:pStyle w:val="style0"/>
      </w:pPr>
      <w:r>
        <w:rPr/>
      </w:r>
    </w:p>
    <w:p>
      <w:pPr>
        <w:pStyle w:val="style0"/>
      </w:pPr>
      <w:r>
        <w:rPr/>
        <w:t>Når vi ser naustet til Bjørnar Smines, er det lite som tyder på at denne konstruksjonen er av noen spesiell art.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212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6"/>
                    <a:srcRect/>
                    <a:stretch>
                      <a:fillRect/>
                    </a:stretch>
                  </pic:blipFill>
                  <pic:spPr bwMode="auto">
                    <a:xfrm>
                      <a:off x="0" y="0"/>
                      <a:ext cx="4302125" cy="14605"/>
                    </a:xfrm>
                    <a:prstGeom prst="rect">
                      <a:avLst/>
                    </a:prstGeom>
                    <a:noFill/>
                    <a:ln w="9525">
                      <a:noFill/>
                      <a:miter lim="800000"/>
                      <a:headEnd/>
                      <a:tailEnd/>
                    </a:ln>
                  </pic:spPr>
                </pic:pic>
              </a:graphicData>
            </a:graphic>
          </wp:anchor>
        </w:drawing>
      </w:r>
    </w:p>
    <w:p>
      <w:pPr>
        <w:pStyle w:val="style0"/>
      </w:pPr>
      <w:r>
        <w:rPr/>
      </w:r>
    </w:p>
    <w:p>
      <w:pPr>
        <w:pStyle w:val="style0"/>
      </w:pPr>
      <w:r>
        <w:rPr/>
        <w:t>Det var med undring at vi hørte at naboen ytret om sitt eget naust, som står like ved.</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Han sa at hvis vi ville, kunne vi gjerne se inne i hans naust. Etter noen dager tok vi en kikk og ble litt forbauset over innsida. Naboens naust har mer moderne kledning, svarte metallplater på taket og det er lite på utsiden som tilsier at det har noen alder.</w:t>
      </w:r>
    </w:p>
    <w:p>
      <w:pPr>
        <w:pStyle w:val="style0"/>
      </w:pPr>
      <w:r>
        <w:rPr/>
      </w:r>
    </w:p>
    <w:p>
      <w:pPr>
        <w:pStyle w:val="style0"/>
      </w:pPr>
      <w:r>
        <w:rPr/>
        <w:t>På innsiden derimot, fikk vi se et naust som med noen avvik lignet på det som vi holdt på med. Fundamentet for kavlgolvet har en litt annen oppbygging, og det er laftet oppe i gavlveggene over rafta. Utover dette ligner denne konstruksjonene mye på Storbåtnaustet.</w:t>
      </w:r>
    </w:p>
    <w:p>
      <w:pPr>
        <w:pStyle w:val="style0"/>
      </w:pPr>
      <w:r>
        <w:rPr/>
        <w:t>Derfor fikk vi en ekstra mal som var nyttig i det videre arbeidet.</w:t>
      </w:r>
    </w:p>
    <w:p>
      <w:pPr>
        <w:pStyle w:val="style0"/>
      </w:pPr>
      <w:r>
        <w:rPr/>
        <w:t>Vi skal også ta for oss forskjellene på de to naustene på Smineset.</w:t>
      </w:r>
    </w:p>
    <w:p>
      <w:pPr>
        <w:pStyle w:val="style0"/>
      </w:pPr>
      <w:r>
        <w:rPr/>
      </w:r>
    </w:p>
    <w:p>
      <w:pPr>
        <w:pStyle w:val="style0"/>
      </w:pPr>
      <w:r>
        <w:rPr/>
        <w:t>Jeg har spurt Jon Smines om hva han tror om disse to naustene. Det er flere spørsmål eller han kan svare på her, men han mener at de er bygd litt over samme mal.</w:t>
      </w:r>
    </w:p>
    <w:p>
      <w:pPr>
        <w:pStyle w:val="style0"/>
      </w:pPr>
      <w:r>
        <w:rPr/>
        <w:t>Spørsmålet er hvilke av dem som er gamlest og hvilken konstruksjon som var mal for det andre ?</w:t>
      </w:r>
    </w:p>
    <w:p>
      <w:pPr>
        <w:pStyle w:val="style0"/>
      </w:pPr>
      <w:r>
        <w:rPr/>
        <w:t>Hovedprinsippet med å bygge et naust som tåler ekstrem stormflo, er ivaretatt på samme måte.</w:t>
      </w:r>
    </w:p>
    <w:p>
      <w:pPr>
        <w:pStyle w:val="style0"/>
      </w:pPr>
      <w:r>
        <w:rPr/>
        <w:t>Det er litt forskjell i deler av konstruksjonen som holder sperrebukkene.</w:t>
      </w:r>
    </w:p>
    <w:p>
      <w:pPr>
        <w:pStyle w:val="style0"/>
      </w:pPr>
      <w:r>
        <w:rPr/>
      </w:r>
    </w:p>
    <w:p>
      <w:pPr>
        <w:pStyle w:val="style0"/>
      </w:pPr>
      <w:r>
        <w:rPr/>
      </w:r>
    </w:p>
    <w:p>
      <w:pPr>
        <w:pStyle w:val="style0"/>
        <w:jc w:val="right"/>
      </w:pPr>
      <w:r>
        <w:rPr/>
        <w:t>11</w:t>
      </w:r>
    </w:p>
    <w:p>
      <w:pPr>
        <w:pStyle w:val="style0"/>
      </w:pPr>
      <w:r>
        <w:rPr/>
      </w:r>
    </w:p>
    <w:p>
      <w:pPr>
        <w:pStyle w:val="style0"/>
      </w:pPr>
      <w:r>
        <w:rPr/>
        <w:t>Her ser vi det tømra røstet ned mot sjøen i naustet til Bjørnar Smines.</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212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7"/>
                    <a:srcRect/>
                    <a:stretch>
                      <a:fillRect/>
                    </a:stretch>
                  </pic:blipFill>
                  <pic:spPr bwMode="auto">
                    <a:xfrm>
                      <a:off x="0" y="0"/>
                      <a:ext cx="4302125" cy="14605"/>
                    </a:xfrm>
                    <a:prstGeom prst="rect">
                      <a:avLst/>
                    </a:prstGeom>
                    <a:noFill/>
                    <a:ln w="9525">
                      <a:noFill/>
                      <a:miter lim="800000"/>
                      <a:headEnd/>
                      <a:tailEnd/>
                    </a:ln>
                  </pic:spPr>
                </pic:pic>
              </a:graphicData>
            </a:graphic>
          </wp:anchor>
        </w:drawing>
      </w:r>
    </w:p>
    <w:p>
      <w:pPr>
        <w:pStyle w:val="style0"/>
      </w:pPr>
      <w:r>
        <w:rPr/>
      </w:r>
    </w:p>
    <w:p>
      <w:pPr>
        <w:pStyle w:val="style0"/>
      </w:pPr>
      <w:r>
        <w:rPr/>
        <w:t>Legg merke til luka som er plassert i den øverste delen.</w:t>
      </w:r>
    </w:p>
    <w:p>
      <w:pPr>
        <w:pStyle w:val="style0"/>
      </w:pPr>
      <w:r>
        <w:rPr/>
      </w:r>
    </w:p>
    <w:p>
      <w:pPr>
        <w:pStyle w:val="style0"/>
      </w:pPr>
      <w:r>
        <w:rPr/>
        <w:t>Dette i motsetning til det såkalte gammelnaustet som har puter og sperrebukker både i gavler og midt på.</w:t>
      </w:r>
    </w:p>
    <w:p>
      <w:pPr>
        <w:pStyle w:val="style0"/>
      </w:pPr>
      <w:r>
        <w:rPr/>
      </w:r>
    </w:p>
    <w:p>
      <w:pPr>
        <w:pStyle w:val="style0"/>
      </w:pPr>
      <w:r>
        <w:rPr/>
      </w:r>
    </w:p>
    <w:p>
      <w:pPr>
        <w:pStyle w:val="style0"/>
      </w:pPr>
      <w:r>
        <w:rPr/>
        <w:t>Prinsippet med dette naustet er at takåsene ligger på åsstaver i stedet for sperrebukker.</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212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8"/>
                    <a:srcRect/>
                    <a:stretch>
                      <a:fillRect/>
                    </a:stretch>
                  </pic:blipFill>
                  <pic:spPr bwMode="auto">
                    <a:xfrm>
                      <a:off x="0" y="0"/>
                      <a:ext cx="4302125" cy="14605"/>
                    </a:xfrm>
                    <a:prstGeom prst="rect">
                      <a:avLst/>
                    </a:prstGeom>
                    <a:noFill/>
                    <a:ln w="9525">
                      <a:noFill/>
                      <a:miter lim="800000"/>
                      <a:headEnd/>
                      <a:tailEnd/>
                    </a:ln>
                  </pic:spPr>
                </pic:pic>
              </a:graphicData>
            </a:graphic>
          </wp:anchor>
        </w:drawing>
      </w:r>
    </w:p>
    <w:p>
      <w:pPr>
        <w:pStyle w:val="style0"/>
      </w:pPr>
      <w:r>
        <w:rPr/>
      </w:r>
    </w:p>
    <w:p>
      <w:pPr>
        <w:pStyle w:val="style0"/>
      </w:pPr>
      <w:r>
        <w:rPr/>
        <w:t>Puten er også her til stede, men det er ikke noe tegn til tapp for sperrebukker eller røstleiner, som det også kalles.</w:t>
      </w:r>
    </w:p>
    <w:p>
      <w:pPr>
        <w:pStyle w:val="style0"/>
      </w:pPr>
      <w:r>
        <w:rPr/>
      </w:r>
    </w:p>
    <w:p>
      <w:pPr>
        <w:pStyle w:val="style0"/>
      </w:pPr>
      <w:r>
        <w:rPr/>
      </w:r>
    </w:p>
    <w:p>
      <w:pPr>
        <w:pStyle w:val="style0"/>
      </w:pPr>
      <w:r>
        <w:rPr/>
      </w:r>
    </w:p>
    <w:p>
      <w:pPr>
        <w:pStyle w:val="style0"/>
      </w:pPr>
      <w:r>
        <w:rPr/>
      </w:r>
    </w:p>
    <w:p>
      <w:pPr>
        <w:pStyle w:val="style0"/>
      </w:pPr>
      <w:r>
        <w:rPr/>
        <w:t>Jeg har vært i kontakt med Jon B. Godal om dette naustet også, i ettertid og sendt han bilder.           Da han var på Smineset, var ingen av oss oppmerksomme på denne konstruksjonen som stod like ved.  I så fall har vi sannsynligvis kikka på dette naustet med det samme.</w:t>
      </w:r>
    </w:p>
    <w:p>
      <w:pPr>
        <w:pStyle w:val="style0"/>
      </w:pPr>
      <w:r>
        <w:rPr/>
      </w:r>
    </w:p>
    <w:p>
      <w:pPr>
        <w:pStyle w:val="style0"/>
      </w:pPr>
      <w:r>
        <w:rPr/>
        <w:t>I utgangspunktet er naustene svært like. Kavlgolvet, syllstokker, staver, liner og raftstokker er bygd på samme prinsipp. Når vi ser på snedband og stikkband, er det mindre forskjeller.</w:t>
      </w:r>
    </w:p>
    <w:p>
      <w:pPr>
        <w:pStyle w:val="style0"/>
      </w:pPr>
      <w:r>
        <w:rPr/>
        <w:t>En vesentlig forskjell er at ikke snedbanda tar opp strekk, som de gjør på ”Gammelnaustet”.</w:t>
      </w:r>
    </w:p>
    <w:p>
      <w:pPr>
        <w:pStyle w:val="style0"/>
      </w:pPr>
      <w:r>
        <w:rPr/>
        <w:t>Det er tømra røst og åsstaver mellom pute og takås, som skiller de to konstruksjonene.</w:t>
      </w:r>
    </w:p>
    <w:p>
      <w:pPr>
        <w:pStyle w:val="style0"/>
      </w:pPr>
      <w:r>
        <w:rPr/>
        <w:t>Jon Godal mener dette er brukt fra Sunnmøre og opp mot Troms og er et tegn på høy alder.</w:t>
      </w:r>
    </w:p>
    <w:p>
      <w:pPr>
        <w:pStyle w:val="style0"/>
      </w:pPr>
      <w:r>
        <w:rPr/>
      </w:r>
    </w:p>
    <w:p>
      <w:pPr>
        <w:pStyle w:val="style0"/>
      </w:pPr>
      <w:r>
        <w:rPr/>
        <w:tab/>
        <w:tab/>
        <w:tab/>
        <w:tab/>
        <w:tab/>
        <w:tab/>
        <w:tab/>
        <w:tab/>
        <w:tab/>
        <w:tab/>
        <w:tab/>
        <w:tab/>
        <w:t xml:space="preserve">   12</w:t>
      </w:r>
    </w:p>
    <w:p>
      <w:pPr>
        <w:pStyle w:val="style0"/>
      </w:pPr>
      <w:r>
        <w:rPr/>
        <w:t>Bildet viser stikkbanda på naustet til Bjørnar Smines.</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212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9"/>
                    <a:srcRect/>
                    <a:stretch>
                      <a:fillRect/>
                    </a:stretch>
                  </pic:blipFill>
                  <pic:spPr bwMode="auto">
                    <a:xfrm>
                      <a:off x="0" y="0"/>
                      <a:ext cx="4302125" cy="14605"/>
                    </a:xfrm>
                    <a:prstGeom prst="rect">
                      <a:avLst/>
                    </a:prstGeom>
                    <a:noFill/>
                    <a:ln w="9525">
                      <a:noFill/>
                      <a:miter lim="800000"/>
                      <a:headEnd/>
                      <a:tailEnd/>
                    </a:ln>
                  </pic:spPr>
                </pic:pic>
              </a:graphicData>
            </a:graphic>
          </wp:anchor>
        </w:drawing>
      </w:r>
    </w:p>
    <w:p>
      <w:pPr>
        <w:pStyle w:val="style0"/>
      </w:pPr>
      <w:r>
        <w:rPr/>
      </w:r>
    </w:p>
    <w:p>
      <w:pPr>
        <w:pStyle w:val="style0"/>
      </w:pPr>
      <w:r>
        <w:rPr/>
        <w:t>De er felt inn på noenlunde samme metoden som på ”Gammelnaustet”</w:t>
      </w:r>
    </w:p>
    <w:p>
      <w:pPr>
        <w:pStyle w:val="style0"/>
      </w:pPr>
      <w:r>
        <w:rPr/>
      </w:r>
    </w:p>
    <w:p>
      <w:pPr>
        <w:pStyle w:val="style0"/>
      </w:pPr>
      <w:r>
        <w:rPr/>
        <w:t>Her også er det gran som er brukt. Det sitter en nagl i det ene stikkbandet.</w:t>
      </w:r>
    </w:p>
    <w:p>
      <w:pPr>
        <w:pStyle w:val="style0"/>
      </w:pPr>
      <w:r>
        <w:rPr/>
      </w:r>
    </w:p>
    <w:p>
      <w:pPr>
        <w:pStyle w:val="style0"/>
      </w:pPr>
      <w:r>
        <w:rPr/>
      </w:r>
    </w:p>
    <w:p>
      <w:pPr>
        <w:pStyle w:val="style0"/>
      </w:pPr>
      <w:r>
        <w:rPr/>
      </w:r>
    </w:p>
    <w:p>
      <w:pPr>
        <w:pStyle w:val="style0"/>
      </w:pPr>
      <w:r>
        <w:rPr/>
        <w:t>Det er tydelig at det også her, er tenkt trykk på hjørnestaven og ikke strekk. Som nevnt tidligere, så tar ikke stikkbanda opp strekk. Dette tyder på stor overtyngde også på dette naustet.</w:t>
      </w:r>
    </w:p>
    <w:p>
      <w:pPr>
        <w:pStyle w:val="style0"/>
      </w:pPr>
      <w:r>
        <w:rPr/>
      </w:r>
    </w:p>
    <w:p>
      <w:pPr>
        <w:pStyle w:val="style0"/>
      </w:pPr>
      <w:r>
        <w:rPr/>
        <w:t>Vi ser her en lengre stav mellom stavline og syll, på det samme naustet.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212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0"/>
                    <a:srcRect/>
                    <a:stretch>
                      <a:fillRect/>
                    </a:stretch>
                  </pic:blipFill>
                  <pic:spPr bwMode="auto">
                    <a:xfrm>
                      <a:off x="0" y="0"/>
                      <a:ext cx="4302125" cy="14605"/>
                    </a:xfrm>
                    <a:prstGeom prst="rect">
                      <a:avLst/>
                    </a:prstGeom>
                    <a:noFill/>
                    <a:ln w="9525">
                      <a:noFill/>
                      <a:miter lim="800000"/>
                      <a:headEnd/>
                      <a:tailEnd/>
                    </a:ln>
                  </pic:spPr>
                </pic:pic>
              </a:graphicData>
            </a:graphic>
          </wp:anchor>
        </w:drawing>
      </w:r>
    </w:p>
    <w:p>
      <w:pPr>
        <w:pStyle w:val="style0"/>
      </w:pPr>
      <w:r>
        <w:rPr/>
      </w:r>
    </w:p>
    <w:p>
      <w:pPr>
        <w:pStyle w:val="style0"/>
      </w:pPr>
      <w:r>
        <w:rPr/>
        <w:t>På ”Gammelnaustet”, er denne felt inn fra sida og tar dermed opp både strekk og trykk.</w:t>
      </w:r>
    </w:p>
    <w:p>
      <w:pPr>
        <w:pStyle w:val="style0"/>
      </w:pPr>
      <w:r>
        <w:rPr/>
      </w:r>
    </w:p>
    <w:p>
      <w:pPr>
        <w:pStyle w:val="style0"/>
      </w:pPr>
      <w:r>
        <w:rPr/>
        <w:t xml:space="preserve">Her er den tappet mellom og tar opp bare trykk. </w:t>
      </w:r>
    </w:p>
    <w:p>
      <w:pPr>
        <w:pStyle w:val="style0"/>
      </w:pPr>
      <w:r>
        <w:rPr/>
      </w:r>
    </w:p>
    <w:p>
      <w:pPr>
        <w:pStyle w:val="style0"/>
      </w:pPr>
      <w:r>
        <w:rPr/>
      </w:r>
    </w:p>
    <w:p>
      <w:pPr>
        <w:pStyle w:val="style0"/>
      </w:pPr>
      <w:r>
        <w:rPr/>
      </w:r>
    </w:p>
    <w:p>
      <w:pPr>
        <w:pStyle w:val="style0"/>
      </w:pPr>
      <w:r>
        <w:rPr/>
        <w:t>Vi har her enda en indikator på at dette naustet er bygd med stor overtyngde. Også på denne konstruksjonen, kan vi leke med ideen om at det har vært torvtak en gang tilbake i tid.</w:t>
      </w:r>
    </w:p>
    <w:p>
      <w:pPr>
        <w:pStyle w:val="style0"/>
      </w:pPr>
      <w:r>
        <w:rPr/>
        <w:t>Begge disse naustene kan en gang tilbake i tid ha båret torvtak. Jon B. Godal er heller ikke fremmed for den ideen i sin rapport om det såkalte ”Gammelnaustet”.</w:t>
      </w:r>
    </w:p>
    <w:p>
      <w:pPr>
        <w:pStyle w:val="style0"/>
      </w:pPr>
      <w:r>
        <w:rPr/>
        <w:t>Likevel er denne overtyngden til stede uten torvtak, med spontak eller tilsvarende bordtak.</w:t>
      </w:r>
    </w:p>
    <w:p>
      <w:pPr>
        <w:pStyle w:val="style0"/>
      </w:pPr>
      <w:r>
        <w:rPr/>
        <w:t>Vi minner om at begge disse naustene står værutsatt til på spesielt sør-vest og sør- østlige vinder.</w:t>
      </w:r>
    </w:p>
    <w:p>
      <w:pPr>
        <w:pStyle w:val="style0"/>
      </w:pPr>
      <w:r>
        <w:rPr/>
        <w:t>Historisk sett er det vind fra sørvest, som har gjort mest skade på Smineset. Dette kommer av at fallvinder utvikles på denne vindretningen. Vi snakker også om en eventuell kombinasjon med stormflo, som det har vært både tilbake i tid og senest ved ”orkanen Berit” i fjor høst.</w:t>
      </w:r>
    </w:p>
    <w:p>
      <w:pPr>
        <w:pStyle w:val="style0"/>
        <w:jc w:val="right"/>
      </w:pPr>
      <w:r>
        <w:rPr/>
        <w:t>13</w:t>
      </w:r>
    </w:p>
    <w:p>
      <w:pPr>
        <w:pStyle w:val="style0"/>
      </w:pPr>
      <w:r>
        <w:rPr/>
        <w:t xml:space="preserve">Bildet viser en bygning som ligger på Byafossen i Steinkjer. </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3324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1"/>
                    <a:srcRect/>
                    <a:stretch>
                      <a:fillRect/>
                    </a:stretch>
                  </pic:blipFill>
                  <pic:spPr bwMode="auto">
                    <a:xfrm>
                      <a:off x="0" y="0"/>
                      <a:ext cx="4333240" cy="14605"/>
                    </a:xfrm>
                    <a:prstGeom prst="rect">
                      <a:avLst/>
                    </a:prstGeom>
                    <a:noFill/>
                    <a:ln w="9525">
                      <a:noFill/>
                      <a:miter lim="800000"/>
                      <a:headEnd/>
                      <a:tailEnd/>
                    </a:ln>
                  </pic:spPr>
                </pic:pic>
              </a:graphicData>
            </a:graphic>
          </wp:anchor>
        </w:drawing>
      </w:r>
    </w:p>
    <w:p>
      <w:pPr>
        <w:pStyle w:val="style0"/>
      </w:pPr>
      <w:r>
        <w:rPr/>
        <w:t>Eiendommen kalles ”Masterborg”</w:t>
      </w:r>
    </w:p>
    <w:p>
      <w:pPr>
        <w:pStyle w:val="style0"/>
      </w:pPr>
      <w:r>
        <w:rPr/>
      </w:r>
    </w:p>
    <w:p>
      <w:pPr>
        <w:pStyle w:val="style0"/>
      </w:pPr>
      <w:r>
        <w:rPr/>
        <w:t>Dette kommer trolig av at han som bygde og eide her, hadde en spesiell stand og stilling.</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Dette er et fjøs med låve over. Hovedetasjen er laftet opp, mens låvedelen har en spesiell oppbygging. Her finner vi omtrent den samme konstruksjonen som på Smines-naustene.</w:t>
      </w:r>
    </w:p>
    <w:p>
      <w:pPr>
        <w:pStyle w:val="style0"/>
      </w:pPr>
      <w:r>
        <w:rPr/>
      </w:r>
    </w:p>
    <w:p>
      <w:pPr>
        <w:pStyle w:val="style0"/>
      </w:pPr>
      <w:r>
        <w:rPr/>
      </w:r>
    </w:p>
    <w:p>
      <w:pPr>
        <w:pStyle w:val="style0"/>
      </w:pPr>
      <w:r>
        <w:rPr/>
      </w:r>
    </w:p>
    <w:p>
      <w:pPr>
        <w:pStyle w:val="style0"/>
      </w:pPr>
      <w:r>
        <w:rPr/>
        <w:t>Når vi kommer inn på låven, er likheten i konstruksjon med Sminesnaustene  i aller høyeste grad til stede.</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8561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2"/>
                    <a:srcRect/>
                    <a:stretch>
                      <a:fillRect/>
                    </a:stretch>
                  </pic:blipFill>
                  <pic:spPr bwMode="auto">
                    <a:xfrm>
                      <a:off x="0" y="0"/>
                      <a:ext cx="4285615" cy="14605"/>
                    </a:xfrm>
                    <a:prstGeom prst="rect">
                      <a:avLst/>
                    </a:prstGeom>
                    <a:noFill/>
                    <a:ln w="9525">
                      <a:noFill/>
                      <a:miter lim="800000"/>
                      <a:headEnd/>
                      <a:tailEnd/>
                    </a:ln>
                  </pic:spPr>
                </pic:pic>
              </a:graphicData>
            </a:graphic>
          </wp:anchor>
        </w:drawing>
      </w:r>
    </w:p>
    <w:p>
      <w:pPr>
        <w:pStyle w:val="style0"/>
      </w:pPr>
      <w:r>
        <w:rPr/>
      </w:r>
    </w:p>
    <w:p>
      <w:pPr>
        <w:pStyle w:val="style0"/>
      </w:pPr>
      <w:r>
        <w:rPr/>
        <w:t>Legg merke til innritningen i bindebjelken, hvor det står 1824.</w:t>
      </w:r>
    </w:p>
    <w:p>
      <w:pPr>
        <w:pStyle w:val="style0"/>
      </w:pPr>
      <w:r>
        <w:rPr/>
      </w:r>
    </w:p>
    <w:p>
      <w:pPr>
        <w:pStyle w:val="style0"/>
      </w:pPr>
      <w:r>
        <w:rPr/>
        <w:t>Det har også vært en del skader som er reparert her.</w:t>
      </w:r>
    </w:p>
    <w:p>
      <w:pPr>
        <w:pStyle w:val="style0"/>
      </w:pPr>
      <w:r>
        <w:rPr/>
      </w:r>
    </w:p>
    <w:p>
      <w:pPr>
        <w:pStyle w:val="style0"/>
      </w:pPr>
      <w:r>
        <w:rPr/>
      </w:r>
    </w:p>
    <w:p>
      <w:pPr>
        <w:pStyle w:val="style0"/>
      </w:pPr>
      <w:r>
        <w:rPr/>
        <w:t>Selve fjøsbygningen, som består av en laftet konstruksjon er fundamentet for låven. Låvedelen består av stolper, med stikkband og snedband som avstiving. Stavliner og med raftstokker over og doble tverrliner med puter som ser ut til å være kappet.</w:t>
      </w:r>
    </w:p>
    <w:p>
      <w:pPr>
        <w:pStyle w:val="style0"/>
      </w:pPr>
      <w:r>
        <w:rPr/>
      </w:r>
    </w:p>
    <w:p>
      <w:pPr>
        <w:pStyle w:val="style0"/>
      </w:pPr>
      <w:r>
        <w:rPr/>
        <w:t>Sannsynligvis er det materialer i denne bygningen som er en del eldre enn 1824, da det er spor etter gjenbruk i flere av bygningsdelene her.</w:t>
      </w:r>
    </w:p>
    <w:p>
      <w:pPr>
        <w:pStyle w:val="style0"/>
      </w:pPr>
      <w:r>
        <w:rPr/>
      </w:r>
    </w:p>
    <w:p>
      <w:pPr>
        <w:pStyle w:val="style0"/>
        <w:spacing w:line="100" w:lineRule="atLeast"/>
        <w:jc w:val="right"/>
      </w:pPr>
      <w:r>
        <w:rPr/>
        <w:t>14</w:t>
      </w:r>
    </w:p>
    <w:p>
      <w:pPr>
        <w:pStyle w:val="style0"/>
      </w:pPr>
      <w:r>
        <w:rPr/>
        <w:t>Vi ser her et hjørne som syner byggemetoden godt.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212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3"/>
                    <a:srcRect/>
                    <a:stretch>
                      <a:fillRect/>
                    </a:stretch>
                  </pic:blipFill>
                  <pic:spPr bwMode="auto">
                    <a:xfrm>
                      <a:off x="0" y="0"/>
                      <a:ext cx="4302125" cy="14605"/>
                    </a:xfrm>
                    <a:prstGeom prst="rect">
                      <a:avLst/>
                    </a:prstGeom>
                    <a:noFill/>
                    <a:ln w="9525">
                      <a:noFill/>
                      <a:miter lim="800000"/>
                      <a:headEnd/>
                      <a:tailEnd/>
                    </a:ln>
                  </pic:spPr>
                </pic:pic>
              </a:graphicData>
            </a:graphic>
          </wp:anchor>
        </w:drawing>
      </w:r>
    </w:p>
    <w:p>
      <w:pPr>
        <w:pStyle w:val="style0"/>
      </w:pPr>
      <w:r>
        <w:rPr/>
      </w:r>
    </w:p>
    <w:p>
      <w:pPr>
        <w:pStyle w:val="style0"/>
      </w:pPr>
      <w:r>
        <w:rPr/>
        <w:t>Stikkbanda holder hjørnestaven stabil, mens det kraftige tømret er felt sammen i hjørnet over.</w:t>
      </w:r>
    </w:p>
    <w:p>
      <w:pPr>
        <w:pStyle w:val="style0"/>
      </w:pPr>
      <w:r>
        <w:rPr/>
      </w:r>
    </w:p>
    <w:p>
      <w:pPr>
        <w:pStyle w:val="style0"/>
      </w:pPr>
      <w:r>
        <w:rPr/>
        <w:t>Helt øverst ser vi sperrebukken som er felt ned i puten.</w:t>
      </w:r>
    </w:p>
    <w:p>
      <w:pPr>
        <w:pStyle w:val="style0"/>
      </w:pPr>
      <w:r>
        <w:rPr/>
      </w:r>
    </w:p>
    <w:p>
      <w:pPr>
        <w:pStyle w:val="style0"/>
      </w:pPr>
      <w:r>
        <w:rPr/>
      </w:r>
    </w:p>
    <w:p>
      <w:pPr>
        <w:pStyle w:val="style0"/>
      </w:pPr>
      <w:r>
        <w:rPr/>
      </w:r>
    </w:p>
    <w:p>
      <w:pPr>
        <w:pStyle w:val="style0"/>
      </w:pPr>
      <w:r>
        <w:rPr/>
        <w:t xml:space="preserve">Midt i bildet ser vi en stav som står på skrå opp mot puten. </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212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4"/>
                    <a:srcRect/>
                    <a:stretch>
                      <a:fillRect/>
                    </a:stretch>
                  </pic:blipFill>
                  <pic:spPr bwMode="auto">
                    <a:xfrm>
                      <a:off x="0" y="0"/>
                      <a:ext cx="4302125" cy="14605"/>
                    </a:xfrm>
                    <a:prstGeom prst="rect">
                      <a:avLst/>
                    </a:prstGeom>
                    <a:noFill/>
                    <a:ln w="9525">
                      <a:noFill/>
                      <a:miter lim="800000"/>
                      <a:headEnd/>
                      <a:tailEnd/>
                    </a:ln>
                  </pic:spPr>
                </pic:pic>
              </a:graphicData>
            </a:graphic>
          </wp:anchor>
        </w:drawing>
      </w:r>
    </w:p>
    <w:p>
      <w:pPr>
        <w:pStyle w:val="style0"/>
      </w:pPr>
      <w:r>
        <w:rPr/>
      </w:r>
    </w:p>
    <w:p>
      <w:pPr>
        <w:pStyle w:val="style0"/>
      </w:pPr>
      <w:r>
        <w:rPr/>
        <w:t>Det er sannsynlig at dette er en forsterking av konstruksjonen.</w:t>
      </w:r>
    </w:p>
    <w:p>
      <w:pPr>
        <w:pStyle w:val="style0"/>
      </w:pPr>
      <w:r>
        <w:rPr/>
      </w:r>
    </w:p>
    <w:p>
      <w:pPr>
        <w:pStyle w:val="style0"/>
      </w:pPr>
      <w:r>
        <w:rPr/>
        <w:t>En mulighet er at knuten som holder puten til rafta har blitt skadd, slik det er tilføyd denne staven i ettertid.</w:t>
      </w:r>
    </w:p>
    <w:p>
      <w:pPr>
        <w:pStyle w:val="style0"/>
      </w:pPr>
      <w:r>
        <w:rPr/>
      </w:r>
    </w:p>
    <w:p>
      <w:pPr>
        <w:pStyle w:val="style0"/>
      </w:pPr>
      <w:r>
        <w:rPr/>
      </w:r>
    </w:p>
    <w:p>
      <w:pPr>
        <w:pStyle w:val="style0"/>
      </w:pPr>
      <w:r>
        <w:rPr/>
        <w:t xml:space="preserve">Denne konstruksjonen viser tegn på skader og flere reparasjoner oppgjennom årene. </w:t>
      </w:r>
    </w:p>
    <w:p>
      <w:pPr>
        <w:pStyle w:val="style0"/>
      </w:pPr>
      <w:r>
        <w:rPr/>
        <w:t>Enda er det en del av låven som må restaureres, men det er ingen fare for den.</w:t>
      </w:r>
    </w:p>
    <w:p>
      <w:pPr>
        <w:pStyle w:val="style0"/>
      </w:pPr>
      <w:r>
        <w:rPr/>
        <w:t>Ellen Giskås, som har arbeidet en del på disse byggene sier at det har foregått arbeider her over lengre tid av forskjellige firma. Da eiendommen har flere bygg, er det en del variasjon av kvalitetene på restaureringsarbeidet her.</w:t>
      </w:r>
    </w:p>
    <w:p>
      <w:pPr>
        <w:pStyle w:val="style0"/>
      </w:pPr>
      <w:r>
        <w:rPr/>
      </w:r>
    </w:p>
    <w:p>
      <w:pPr>
        <w:pStyle w:val="style0"/>
      </w:pPr>
      <w:r>
        <w:rPr/>
        <w:t>Det som er arbeidet med på låvedelen, er skjøt og reparasjon av syllstokker og rafter.</w:t>
      </w:r>
    </w:p>
    <w:p>
      <w:pPr>
        <w:pStyle w:val="style0"/>
      </w:pPr>
      <w:r>
        <w:rPr/>
        <w:t>Det gjelder en del forsterkinger, men også kledningsarbeider. Taket er kledd med bølgeblikk og forhinder dermed lekkasjer og råteskader utover det som er av gammel dato.</w:t>
      </w:r>
    </w:p>
    <w:p>
      <w:pPr>
        <w:pStyle w:val="style0"/>
      </w:pPr>
      <w:r>
        <w:rPr/>
      </w:r>
    </w:p>
    <w:p>
      <w:pPr>
        <w:pStyle w:val="style0"/>
      </w:pPr>
      <w:r>
        <w:rPr>
          <w:i/>
        </w:rPr>
        <w:t>I følge Roald Renmælmo fraBardu , har han restaurert et naust i Salangen i Troms som ligner en del på de ovennevnte konstruksjonene og det såkalte gammelnaustet på Smineset.</w:t>
      </w:r>
    </w:p>
    <w:p>
      <w:pPr>
        <w:pStyle w:val="style0"/>
        <w:jc w:val="right"/>
      </w:pPr>
      <w:r>
        <w:rPr/>
        <w:t>15</w:t>
      </w:r>
    </w:p>
    <w:p>
      <w:pPr>
        <w:pStyle w:val="style0"/>
      </w:pPr>
      <w:r>
        <w:rPr/>
        <w:t>Her kan vi se en del som ikke finnes på Smines-naustene.</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46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5"/>
                    <a:srcRect/>
                    <a:stretch>
                      <a:fillRect/>
                    </a:stretch>
                  </pic:blipFill>
                  <pic:spPr bwMode="auto">
                    <a:xfrm>
                      <a:off x="0" y="0"/>
                      <a:ext cx="4304665" cy="14605"/>
                    </a:xfrm>
                    <a:prstGeom prst="rect">
                      <a:avLst/>
                    </a:prstGeom>
                    <a:noFill/>
                    <a:ln w="9525">
                      <a:noFill/>
                      <a:miter lim="800000"/>
                      <a:headEnd/>
                      <a:tailEnd/>
                    </a:ln>
                  </pic:spPr>
                </pic:pic>
              </a:graphicData>
            </a:graphic>
          </wp:anchor>
        </w:drawing>
      </w:r>
    </w:p>
    <w:p>
      <w:pPr>
        <w:pStyle w:val="style0"/>
      </w:pPr>
      <w:r>
        <w:rPr/>
      </w:r>
    </w:p>
    <w:p>
      <w:pPr>
        <w:pStyle w:val="style0"/>
      </w:pPr>
      <w:r>
        <w:rPr/>
        <w:t>Det er spikret opp en hanebjelke for å forsterke i toppen av sperrebukkene.</w:t>
      </w:r>
    </w:p>
    <w:p>
      <w:pPr>
        <w:pStyle w:val="style0"/>
      </w:pPr>
      <w:r>
        <w:rPr/>
      </w:r>
    </w:p>
    <w:p>
      <w:pPr>
        <w:pStyle w:val="style0"/>
      </w:pPr>
      <w:r>
        <w:rPr/>
        <w:t>Det er å anta at dette er en tilføying som er gjort senere for å holde sammen konstruksjonene.</w:t>
      </w:r>
    </w:p>
    <w:p>
      <w:pPr>
        <w:pStyle w:val="style0"/>
      </w:pPr>
      <w:r>
        <w:rPr/>
      </w:r>
    </w:p>
    <w:p>
      <w:pPr>
        <w:pStyle w:val="style0"/>
      </w:pPr>
      <w:r>
        <w:rPr/>
      </w:r>
    </w:p>
    <w:p>
      <w:pPr>
        <w:pStyle w:val="style0"/>
      </w:pPr>
      <w:r>
        <w:rPr/>
        <w:t>Vi tar med noen interessante bilder som gir oss en annen pekepinn mot Smines.</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46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6"/>
                    <a:srcRect/>
                    <a:stretch>
                      <a:fillRect/>
                    </a:stretch>
                  </pic:blipFill>
                  <pic:spPr bwMode="auto">
                    <a:xfrm>
                      <a:off x="0" y="0"/>
                      <a:ext cx="4304665" cy="14605"/>
                    </a:xfrm>
                    <a:prstGeom prst="rect">
                      <a:avLst/>
                    </a:prstGeom>
                    <a:noFill/>
                    <a:ln w="9525">
                      <a:noFill/>
                      <a:miter lim="800000"/>
                      <a:headEnd/>
                      <a:tailEnd/>
                    </a:ln>
                  </pic:spPr>
                </pic:pic>
              </a:graphicData>
            </a:graphic>
          </wp:anchor>
        </w:drawing>
      </w:r>
    </w:p>
    <w:p>
      <w:pPr>
        <w:pStyle w:val="style0"/>
      </w:pPr>
      <w:r>
        <w:rPr/>
      </w:r>
    </w:p>
    <w:p>
      <w:pPr>
        <w:pStyle w:val="style0"/>
      </w:pPr>
      <w:r>
        <w:rPr/>
        <w:t>Hengslene er på en dør er laget på samme prinsipp, som det vi finner på naustdørene der.</w:t>
      </w:r>
    </w:p>
    <w:p>
      <w:pPr>
        <w:pStyle w:val="style0"/>
      </w:pPr>
      <w:r>
        <w:rPr/>
      </w:r>
    </w:p>
    <w:p>
      <w:pPr>
        <w:pStyle w:val="style0"/>
      </w:pPr>
      <w:r>
        <w:rPr/>
        <w:t>Det er kun laget i tre, uten noen form for metall i delene.</w:t>
      </w:r>
    </w:p>
    <w:p>
      <w:pPr>
        <w:pStyle w:val="style0"/>
      </w:pPr>
      <w:r>
        <w:rPr/>
      </w:r>
    </w:p>
    <w:p>
      <w:pPr>
        <w:pStyle w:val="style0"/>
      </w:pPr>
      <w:r>
        <w:rPr/>
      </w:r>
    </w:p>
    <w:p>
      <w:pPr>
        <w:pStyle w:val="style0"/>
      </w:pPr>
      <w:r>
        <w:rPr/>
        <w:t>Her ser vi den nedre hengselen, mot dørstokken.</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673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7"/>
                    <a:srcRect/>
                    <a:stretch>
                      <a:fillRect/>
                    </a:stretch>
                  </pic:blipFill>
                  <pic:spPr bwMode="auto">
                    <a:xfrm>
                      <a:off x="0" y="0"/>
                      <a:ext cx="4316730" cy="14605"/>
                    </a:xfrm>
                    <a:prstGeom prst="rect">
                      <a:avLst/>
                    </a:prstGeom>
                    <a:noFill/>
                    <a:ln w="9525">
                      <a:noFill/>
                      <a:miter lim="800000"/>
                      <a:headEnd/>
                      <a:tailEnd/>
                    </a:ln>
                  </pic:spPr>
                </pic:pic>
              </a:graphicData>
            </a:graphic>
          </wp:anchor>
        </w:drawing>
      </w:r>
    </w:p>
    <w:p>
      <w:pPr>
        <w:pStyle w:val="style0"/>
      </w:pPr>
      <w:r>
        <w:rPr/>
      </w:r>
    </w:p>
    <w:p>
      <w:pPr>
        <w:pStyle w:val="style0"/>
      </w:pPr>
      <w:r>
        <w:rPr/>
        <w:t>Her er det laget et hakk med en klave foran, som døren går i.</w:t>
      </w:r>
    </w:p>
    <w:p>
      <w:pPr>
        <w:pStyle w:val="style0"/>
      </w:pPr>
      <w:r>
        <w:rPr/>
      </w:r>
    </w:p>
    <w:p>
      <w:pPr>
        <w:pStyle w:val="style0"/>
      </w:pPr>
      <w:r>
        <w:rPr/>
        <w:t xml:space="preserve"> </w:t>
      </w:r>
      <w:r>
        <w:rPr/>
        <w:t>Dette er til orientering en innvendig dør i fjøset.</w:t>
      </w:r>
    </w:p>
    <w:p>
      <w:pPr>
        <w:pStyle w:val="style0"/>
      </w:pPr>
      <w:r>
        <w:rPr/>
      </w:r>
    </w:p>
    <w:p>
      <w:pPr>
        <w:pStyle w:val="style0"/>
        <w:jc w:val="right"/>
      </w:pPr>
      <w:r>
        <w:rPr/>
        <w:t>16</w:t>
      </w:r>
    </w:p>
    <w:p>
      <w:pPr>
        <w:pStyle w:val="style0"/>
      </w:pPr>
      <w:r>
        <w:rPr/>
        <w:t>NAUSTET PÅ HORTAVÆR I LEKA KOMMUNE, BYGD SOMMEREN 2011.</w:t>
      </w:r>
    </w:p>
    <w:p>
      <w:pPr>
        <w:pStyle w:val="style0"/>
      </w:pPr>
      <w:r>
        <w:rPr/>
      </w:r>
    </w:p>
    <w:p>
      <w:pPr>
        <w:pStyle w:val="style0"/>
      </w:pPr>
      <w:r>
        <w:rPr/>
        <w:t>Vi skal her se på hva som skjer når den gamle viten om bygg ved havet har forsvunnet.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530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8"/>
                    <a:srcRect/>
                    <a:stretch>
                      <a:fillRect/>
                    </a:stretch>
                  </pic:blipFill>
                  <pic:spPr bwMode="auto">
                    <a:xfrm>
                      <a:off x="0" y="0"/>
                      <a:ext cx="4305300" cy="14605"/>
                    </a:xfrm>
                    <a:prstGeom prst="rect">
                      <a:avLst/>
                    </a:prstGeom>
                    <a:noFill/>
                    <a:ln w="9525">
                      <a:noFill/>
                      <a:miter lim="800000"/>
                      <a:headEnd/>
                      <a:tailEnd/>
                    </a:ln>
                  </pic:spPr>
                </pic:pic>
              </a:graphicData>
            </a:graphic>
          </wp:anchor>
        </w:drawing>
      </w:r>
    </w:p>
    <w:p>
      <w:pPr>
        <w:pStyle w:val="style0"/>
      </w:pPr>
      <w:r>
        <w:rPr/>
      </w:r>
    </w:p>
    <w:p>
      <w:pPr>
        <w:pStyle w:val="style0"/>
      </w:pPr>
      <w:r>
        <w:rPr/>
        <w:t>Naustet er et nybygg, som det er gitt tillatelse til bygging ,  på grunn av at det har stått et tilsvarende naust her før.</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Dette er et naust som ble bygget i fellesferien, sommeren 2011.  Arbeidet er gjort mest som dugnad, men de hadde hjelp av en bygningskyndig for å få på plass det konstruktive i selve naustet. Søylene som fundamenter er festet med bolter til fjell.</w:t>
      </w:r>
    </w:p>
    <w:p>
      <w:pPr>
        <w:pStyle w:val="style0"/>
      </w:pPr>
      <w:r>
        <w:rPr/>
      </w:r>
    </w:p>
    <w:p>
      <w:pPr>
        <w:pStyle w:val="style0"/>
      </w:pPr>
      <w:r>
        <w:rPr/>
        <w:t>Bildet er tatt rett mot storhavet på retning, nordvest.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800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29"/>
                    <a:srcRect/>
                    <a:stretch>
                      <a:fillRect/>
                    </a:stretch>
                  </pic:blipFill>
                  <pic:spPr bwMode="auto">
                    <a:xfrm>
                      <a:off x="0" y="0"/>
                      <a:ext cx="4318000" cy="14605"/>
                    </a:xfrm>
                    <a:prstGeom prst="rect">
                      <a:avLst/>
                    </a:prstGeom>
                    <a:noFill/>
                    <a:ln w="9525">
                      <a:noFill/>
                      <a:miter lim="800000"/>
                      <a:headEnd/>
                      <a:tailEnd/>
                    </a:ln>
                  </pic:spPr>
                </pic:pic>
              </a:graphicData>
            </a:graphic>
          </wp:anchor>
        </w:drawing>
      </w:r>
    </w:p>
    <w:p>
      <w:pPr>
        <w:pStyle w:val="style0"/>
      </w:pPr>
      <w:r>
        <w:rPr/>
      </w:r>
    </w:p>
    <w:p>
      <w:pPr>
        <w:pStyle w:val="style0"/>
      </w:pPr>
      <w:r>
        <w:rPr/>
        <w:t>Vi ser at alle søyler fremdeles står på sin plass, mens dragerne er borte, unntatt den ene på midten.</w:t>
      </w:r>
    </w:p>
    <w:p>
      <w:pPr>
        <w:pStyle w:val="style0"/>
      </w:pPr>
      <w:r>
        <w:rPr/>
      </w:r>
    </w:p>
    <w:p>
      <w:pPr>
        <w:pStyle w:val="style0"/>
      </w:pPr>
      <w:r>
        <w:rPr/>
        <w:t>Lunnbrua for å sette båter på er intakt og har ikke flyttet nevneverdig på seg.</w:t>
      </w:r>
    </w:p>
    <w:p>
      <w:pPr>
        <w:pStyle w:val="style0"/>
      </w:pPr>
      <w:r>
        <w:rPr/>
      </w:r>
    </w:p>
    <w:p>
      <w:pPr>
        <w:pStyle w:val="style0"/>
      </w:pPr>
      <w:r>
        <w:rPr/>
      </w:r>
    </w:p>
    <w:p>
      <w:pPr>
        <w:pStyle w:val="style0"/>
      </w:pPr>
      <w:r>
        <w:rPr/>
      </w:r>
    </w:p>
    <w:p>
      <w:pPr>
        <w:pStyle w:val="style0"/>
      </w:pPr>
      <w:r>
        <w:rPr/>
      </w:r>
    </w:p>
    <w:p>
      <w:pPr>
        <w:pStyle w:val="style0"/>
      </w:pPr>
      <w:r>
        <w:rPr/>
        <w:t>Det hører med til historien at det var orkanen ”Berit”, som har forårsaket disse skadene på naustet.</w:t>
      </w:r>
    </w:p>
    <w:p>
      <w:pPr>
        <w:pStyle w:val="style0"/>
      </w:pPr>
      <w:r>
        <w:rPr/>
        <w:t>Når det blir stormflo, kommer storhavet lettere til inn mot de innerste øyene her.</w:t>
      </w:r>
    </w:p>
    <w:p>
      <w:pPr>
        <w:pStyle w:val="style0"/>
        <w:tabs>
          <w:tab w:leader="none" w:pos="1418" w:val="right"/>
          <w:tab w:leader="none" w:pos="8160" w:val="left"/>
        </w:tabs>
        <w:jc w:val="right"/>
      </w:pPr>
      <w:r>
        <w:rPr/>
        <w:tab/>
        <w:t>17</w:t>
      </w:r>
    </w:p>
    <w:p>
      <w:pPr>
        <w:pStyle w:val="style0"/>
      </w:pPr>
      <w:r>
        <w:rPr/>
        <w:t>Vi ser her kraften til sjøen og hva den har gjort med en normalt så kraftig laget søylesko.</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73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0"/>
                    <a:srcRect/>
                    <a:stretch>
                      <a:fillRect/>
                    </a:stretch>
                  </pic:blipFill>
                  <pic:spPr bwMode="auto">
                    <a:xfrm>
                      <a:off x="0" y="0"/>
                      <a:ext cx="4317365" cy="14605"/>
                    </a:xfrm>
                    <a:prstGeom prst="rect">
                      <a:avLst/>
                    </a:prstGeom>
                    <a:noFill/>
                    <a:ln w="9525">
                      <a:noFill/>
                      <a:miter lim="800000"/>
                      <a:headEnd/>
                      <a:tailEnd/>
                    </a:ln>
                  </pic:spPr>
                </pic:pic>
              </a:graphicData>
            </a:graphic>
          </wp:anchor>
        </w:drawing>
      </w:r>
    </w:p>
    <w:p>
      <w:pPr>
        <w:pStyle w:val="style0"/>
      </w:pPr>
      <w:r>
        <w:rPr/>
      </w:r>
    </w:p>
    <w:p>
      <w:pPr>
        <w:pStyle w:val="style0"/>
      </w:pPr>
      <w:r>
        <w:rPr/>
        <w:t>Vi ser at den er revet av på den ene sida, mens den andre delen er bøyd kraftig over.</w:t>
      </w:r>
    </w:p>
    <w:p>
      <w:pPr>
        <w:pStyle w:val="style0"/>
      </w:pPr>
      <w:r>
        <w:rPr/>
      </w:r>
    </w:p>
    <w:p>
      <w:pPr>
        <w:pStyle w:val="style0"/>
      </w:pPr>
      <w:r>
        <w:rPr/>
        <w:t>Søylen er støpt i jernrør med dertil bergbolter og har ikke flyttet på seg.</w:t>
      </w:r>
    </w:p>
    <w:p>
      <w:pPr>
        <w:pStyle w:val="style0"/>
      </w:pPr>
      <w:r>
        <w:rPr/>
      </w:r>
    </w:p>
    <w:p>
      <w:pPr>
        <w:pStyle w:val="style0"/>
      </w:pPr>
      <w:r>
        <w:rPr/>
      </w:r>
    </w:p>
    <w:p>
      <w:pPr>
        <w:pStyle w:val="style0"/>
      </w:pPr>
      <w:r>
        <w:rPr/>
        <w:t>Selve fundamenteringen i grunnen og fastsettingen i fjell, er utført bra og det er ikke spesielle ting å utsette på dette arbeidet. Søyleskoene er i utgangspunktet store nok, selv om disse kanskje kunne vært dimensjonert litt kraftigere.  I slike tilfeller kan det være en ide å få et mekanisk verksted til å lage søyleskoene, for så å sende dem på galvanisering etterpå.</w:t>
      </w:r>
    </w:p>
    <w:p>
      <w:pPr>
        <w:pStyle w:val="style0"/>
      </w:pPr>
      <w:r>
        <w:rPr/>
      </w:r>
    </w:p>
    <w:p>
      <w:pPr>
        <w:pStyle w:val="style0"/>
      </w:pPr>
      <w:r>
        <w:rPr/>
        <w:t>Naustet er flyttet ca. 5 – 6 meter sidelengs, etter at det er blitt slått løs fra fundamenteringen.</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863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1"/>
                    <a:srcRect/>
                    <a:stretch>
                      <a:fillRect/>
                    </a:stretch>
                  </pic:blipFill>
                  <pic:spPr bwMode="auto">
                    <a:xfrm>
                      <a:off x="0" y="0"/>
                      <a:ext cx="4318635" cy="14605"/>
                    </a:xfrm>
                    <a:prstGeom prst="rect">
                      <a:avLst/>
                    </a:prstGeom>
                    <a:noFill/>
                    <a:ln w="9525">
                      <a:noFill/>
                      <a:miter lim="800000"/>
                      <a:headEnd/>
                      <a:tailEnd/>
                    </a:ln>
                  </pic:spPr>
                </pic:pic>
              </a:graphicData>
            </a:graphic>
          </wp:anchor>
        </w:drawing>
      </w:r>
    </w:p>
    <w:p>
      <w:pPr>
        <w:pStyle w:val="style0"/>
      </w:pPr>
      <w:r>
        <w:rPr/>
      </w:r>
    </w:p>
    <w:p>
      <w:pPr>
        <w:pStyle w:val="style0"/>
      </w:pPr>
      <w:r>
        <w:rPr/>
        <w:t>Bildet viser tang som ligger på lunnbrua.</w:t>
      </w:r>
    </w:p>
    <w:p>
      <w:pPr>
        <w:pStyle w:val="style0"/>
      </w:pPr>
      <w:r>
        <w:rPr/>
        <w:t>Dette er et tegn på den stormfloa som vært etter selve orkanen.</w:t>
      </w:r>
    </w:p>
    <w:p>
      <w:pPr>
        <w:pStyle w:val="style0"/>
      </w:pPr>
      <w:r>
        <w:rPr/>
      </w:r>
    </w:p>
    <w:p>
      <w:pPr>
        <w:pStyle w:val="style0"/>
      </w:pPr>
      <w:r>
        <w:rPr/>
        <w:t>Selve naustet er ikke nevneverdig skadd.</w:t>
      </w:r>
    </w:p>
    <w:p>
      <w:pPr>
        <w:pStyle w:val="style0"/>
      </w:pPr>
      <w:r>
        <w:rPr/>
        <w:t xml:space="preserve">Det meste er små skjevheter.                   </w:t>
      </w:r>
    </w:p>
    <w:p>
      <w:pPr>
        <w:pStyle w:val="style0"/>
      </w:pPr>
      <w:r>
        <w:rPr/>
      </w:r>
    </w:p>
    <w:p>
      <w:pPr>
        <w:pStyle w:val="style0"/>
      </w:pPr>
      <w:r>
        <w:rPr/>
        <w:t xml:space="preserve">Vi kan se på terrenget, at det vil bli stort løft når havbåra kommer inn her og fyller den lille vika med sjø. Presset under naustet blir da ganske stort. Når det er ekstremflo, vil også tungsjøen eller havbåra komme lett til de indre øyene. Under normale omstendigheter vil ikke dette skje, da holmer og skjær vil demme opp for denne kraften som havet utgjør. </w:t>
      </w:r>
    </w:p>
    <w:p>
      <w:pPr>
        <w:pStyle w:val="style0"/>
        <w:jc w:val="right"/>
      </w:pPr>
      <w:r>
        <w:rPr>
          <w:lang w:eastAsia="nb-NO"/>
        </w:rPr>
        <w:t>18</w:t>
      </w:r>
    </w:p>
    <w:p>
      <w:pPr>
        <w:pStyle w:val="style0"/>
      </w:pPr>
      <w:r>
        <w:rPr/>
        <w:t xml:space="preserve"> </w:t>
      </w:r>
      <w:r>
        <w:rPr/>
        <w:t>Vi skal her komme inn på hovedårsaken til dette problemet.   Dette bildet viser egentlig det meste.</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8561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2"/>
                    <a:srcRect/>
                    <a:stretch>
                      <a:fillRect/>
                    </a:stretch>
                  </pic:blipFill>
                  <pic:spPr bwMode="auto">
                    <a:xfrm>
                      <a:off x="0" y="0"/>
                      <a:ext cx="4285615" cy="14605"/>
                    </a:xfrm>
                    <a:prstGeom prst="rect">
                      <a:avLst/>
                    </a:prstGeom>
                    <a:noFill/>
                    <a:ln w="9525">
                      <a:noFill/>
                      <a:miter lim="800000"/>
                      <a:headEnd/>
                      <a:tailEnd/>
                    </a:ln>
                  </pic:spPr>
                </pic:pic>
              </a:graphicData>
            </a:graphic>
          </wp:anchor>
        </w:drawing>
      </w:r>
    </w:p>
    <w:p>
      <w:pPr>
        <w:pStyle w:val="style0"/>
      </w:pPr>
      <w:r>
        <w:rPr/>
      </w:r>
    </w:p>
    <w:p>
      <w:pPr>
        <w:pStyle w:val="style0"/>
      </w:pPr>
      <w:r>
        <w:rPr/>
        <w:t>Både båten og strømaggregatet står på den samme plassen som det ble lagret før vinteren. Den nederste delen av bildet viser feilen som er gjort i konstruksjonen.</w:t>
      </w:r>
    </w:p>
    <w:p>
      <w:pPr>
        <w:pStyle w:val="style0"/>
      </w:pPr>
      <w:r>
        <w:rPr/>
      </w:r>
    </w:p>
    <w:p>
      <w:pPr>
        <w:pStyle w:val="style0"/>
      </w:pPr>
      <w:r>
        <w:rPr/>
        <w:t>Golvet består av glattkantede bord som er lagt helt sammen , uten noen form for spalte mellom.</w:t>
      </w:r>
    </w:p>
    <w:p>
      <w:pPr>
        <w:pStyle w:val="style0"/>
      </w:pPr>
      <w:r>
        <w:rPr/>
        <w:t>Naustet flyter da opp som en isoporkloss ville ha gjort i dette tilfellet.</w:t>
      </w:r>
    </w:p>
    <w:p>
      <w:pPr>
        <w:pStyle w:val="style0"/>
      </w:pPr>
      <w:r>
        <w:rPr/>
        <w:t xml:space="preserve">Vi kan med en gang starte å dra paralleller til Smines-naustene. </w:t>
      </w:r>
    </w:p>
    <w:p>
      <w:pPr>
        <w:pStyle w:val="style0"/>
      </w:pPr>
      <w:r>
        <w:rPr/>
      </w:r>
    </w:p>
    <w:p>
      <w:pPr>
        <w:pStyle w:val="style0"/>
      </w:pPr>
      <w:r>
        <w:rPr>
          <w:i/>
        </w:rPr>
        <w:t xml:space="preserve">Hadde dette naustet blitt bygd uten golv, eller med løst golv, er det ikke sikkert at det har tatt særlig skade av orkanen som herjet. </w:t>
      </w:r>
    </w:p>
    <w:p>
      <w:pPr>
        <w:pStyle w:val="style0"/>
      </w:pPr>
      <w:r>
        <w:rPr>
          <w:i/>
        </w:rPr>
      </w:r>
    </w:p>
    <w:p>
      <w:pPr>
        <w:pStyle w:val="style0"/>
      </w:pPr>
      <w:r>
        <w:rPr/>
        <w:t>Orkanen ”Berit”, kom til våre områder siste del av november i 2011. Befaringen som jeg deltok på ble gjort på første del av januar 2012. Det har vært storflo i mellomtiden, men ikke med så sterk vind.</w:t>
      </w:r>
    </w:p>
    <w:p>
      <w:pPr>
        <w:pStyle w:val="style0"/>
      </w:pPr>
      <w:r>
        <w:rPr/>
        <w:t xml:space="preserve">En annen faktor som har gjort at golvet ikke har sluppet gjennom sjøvann er trutning, som er det samme hvis vi sammenligner med en båt. Når sjøene begynte å slå under golvet, utvidet trematerialene seg og golvet ble helt tett. Det sanne skjedde med veggpanelet.  Dette forklarer også at gjenstandene, som blant annet strømaggregat, båt og materialer ikke har flyttet på seg. </w:t>
      </w:r>
    </w:p>
    <w:p>
      <w:pPr>
        <w:pStyle w:val="style0"/>
      </w:pPr>
      <w:r>
        <w:rPr/>
      </w:r>
    </w:p>
    <w:p>
      <w:pPr>
        <w:pStyle w:val="style0"/>
      </w:pPr>
      <w:r>
        <w:rPr/>
        <w:t>Hvis dette naustet har vært bygd med løst golv, har dette blitt slått opp med sjøen, mens selve skallet av naustet har blitt stående. Når den tunge sjøen slo under golvet, ble det så tungt press på søylesko og dragere at disse ble ødelagt. Deretter fløt naustet fritt og landet deretter hvor det i dag står.</w:t>
      </w:r>
    </w:p>
    <w:p>
      <w:pPr>
        <w:pStyle w:val="style0"/>
      </w:pPr>
      <w:r>
        <w:rPr/>
        <w:t>Vi har sett litt på muligheten for å flytte naustet tilbake dit det opprinnelig stod. Dette kan være mulig med å montere glideplanker og bruke taljer som er festet til fjell. Glideramma må være innsmurt med smurning. Alternativet til dette er å demontere naustet og deretter bygge det på nytt.</w:t>
      </w:r>
    </w:p>
    <w:p>
      <w:pPr>
        <w:pStyle w:val="style0"/>
      </w:pPr>
      <w:r>
        <w:rPr/>
        <w:t xml:space="preserve">Uansett må golvet ligge løst når naustet kommer på plass igjen. </w:t>
      </w:r>
    </w:p>
    <w:p>
      <w:pPr>
        <w:pStyle w:val="style0"/>
        <w:jc w:val="right"/>
      </w:pPr>
      <w:r>
        <w:rPr/>
        <w:t>19</w:t>
      </w:r>
    </w:p>
    <w:p>
      <w:pPr>
        <w:pStyle w:val="style0"/>
      </w:pPr>
      <w:r>
        <w:rPr/>
        <w:t>ROTKNE.</w:t>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46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3"/>
                    <a:srcRect/>
                    <a:stretch>
                      <a:fillRect/>
                    </a:stretch>
                  </pic:blipFill>
                  <pic:spPr bwMode="auto">
                    <a:xfrm>
                      <a:off x="0" y="0"/>
                      <a:ext cx="4304665" cy="14605"/>
                    </a:xfrm>
                    <a:prstGeom prst="rect">
                      <a:avLst/>
                    </a:prstGeom>
                    <a:noFill/>
                    <a:ln w="9525">
                      <a:noFill/>
                      <a:miter lim="800000"/>
                      <a:headEnd/>
                      <a:tailEnd/>
                    </a:ln>
                  </pic:spPr>
                </pic:pic>
              </a:graphicData>
            </a:graphic>
          </wp:anchor>
        </w:drawing>
      </w:r>
    </w:p>
    <w:p>
      <w:pPr>
        <w:pStyle w:val="style0"/>
      </w:pPr>
      <w:r>
        <w:rPr/>
        <w:t>Dette rotkneet med den store, smidde spikeren ser ut som det er av høy alder.</w:t>
      </w:r>
    </w:p>
    <w:p>
      <w:pPr>
        <w:pStyle w:val="style0"/>
      </w:pPr>
      <w:r>
        <w:rPr/>
      </w:r>
    </w:p>
    <w:p>
      <w:pPr>
        <w:pStyle w:val="style0"/>
      </w:pPr>
      <w:r>
        <w:rPr/>
        <w:t>Likevel er det smalt og kan derfor ikke ha så veldig stor effekt på sidestabiliteten.</w:t>
      </w:r>
    </w:p>
    <w:p>
      <w:pPr>
        <w:pStyle w:val="style0"/>
      </w:pPr>
      <w:r>
        <w:rPr/>
      </w:r>
    </w:p>
    <w:p>
      <w:pPr>
        <w:pStyle w:val="style0"/>
      </w:pPr>
      <w:r>
        <w:rPr/>
        <w:t>Slik spiker er lite sannsynlig at de har kjøpt fra andre steder, da også tilgangen på smidd spiker var stor her.</w:t>
      </w:r>
    </w:p>
    <w:p>
      <w:pPr>
        <w:pStyle w:val="style0"/>
      </w:pPr>
      <w:r>
        <w:rPr/>
      </w:r>
    </w:p>
    <w:p>
      <w:pPr>
        <w:pStyle w:val="style0"/>
      </w:pPr>
      <w:r>
        <w:rPr/>
      </w:r>
    </w:p>
    <w:p>
      <w:pPr>
        <w:pStyle w:val="style0"/>
      </w:pPr>
      <w:r>
        <w:rPr/>
        <w:t>Det har vært pratet og diskutert mye omkring disse rotknea, som stod på hver langside i naustet.</w:t>
      </w:r>
    </w:p>
    <w:p>
      <w:pPr>
        <w:pStyle w:val="style0"/>
      </w:pPr>
      <w:r>
        <w:rPr/>
        <w:t>Innfestinga var gjort til samhaldene, som også har fungert som opplagring for nyttegjenstander.</w:t>
      </w:r>
    </w:p>
    <w:p>
      <w:pPr>
        <w:pStyle w:val="style0"/>
      </w:pPr>
      <w:r>
        <w:rPr/>
        <w:t>Det som ofte var lagret oppe på et naustloft som dette var: Rigg til båtene, årer, båtshake.              Men også råvedstenger som de hengte garn og annet bruk på for å tørke, da alt bruk var av råttenbare materialer i tidligere tid og måtte ha tørk etter endt bruk.</w:t>
      </w:r>
    </w:p>
    <w:p>
      <w:pPr>
        <w:pStyle w:val="style0"/>
      </w:pPr>
      <w:r>
        <w:rPr/>
      </w:r>
    </w:p>
    <w:p>
      <w:pPr>
        <w:pStyle w:val="style0"/>
      </w:pPr>
      <w:r>
        <w:rPr/>
        <w:t>Det vi har spekulert på er at innfesting og dimensjonering av rotkneene ikke helt stemmer med inntrykket ellers i konstruksjonen. Vi har forelagt dette temaet for eierne og andre, uten at det er kommet noe svar som kan forklare dette. Vi har hatt det inntrykket at denne grove konstruksjonen ikke nødvendigvis har trengt noe rotkne, for å ta vare på sidestabiliteten.</w:t>
      </w:r>
    </w:p>
    <w:p>
      <w:pPr>
        <w:pStyle w:val="style0"/>
      </w:pPr>
      <w:r>
        <w:rPr/>
        <w:t>Både stavliner og raftstokker har en diameter på midten på mellom 10” – 11” (Snittdiameter).</w:t>
        <w:tab/>
        <w:t xml:space="preserve">                         Det er utenkelig at når disse stokkene ligger på hverandre med nagler mellom, at det skulle være nødvendig å bruke rotkne for å sikre sidestabiliteten i naustet.</w:t>
      </w:r>
    </w:p>
    <w:p>
      <w:pPr>
        <w:pStyle w:val="style0"/>
      </w:pPr>
      <w:r>
        <w:rPr/>
      </w:r>
    </w:p>
    <w:p>
      <w:pPr>
        <w:pStyle w:val="style0"/>
      </w:pPr>
      <w:r>
        <w:rPr/>
        <w:t>Derfor var det med interesse vi kikka på dette inne i naustet til naboen, Bjørnar Smines.</w:t>
      </w:r>
    </w:p>
    <w:p>
      <w:pPr>
        <w:pStyle w:val="style0"/>
      </w:pPr>
      <w:r>
        <w:rPr/>
        <w:t>Her er det ingen rotkne og heller ikke spor etter slike. Konstruksjonen er den samme og dimensjonene er omtrent som på ”Gammelnaustet”. Hvis disse to naustene har hatt en viss sammenligning i konstruksjonsfasen, er det trolig at det også skulle vært rotkne her ?</w:t>
      </w:r>
    </w:p>
    <w:p>
      <w:pPr>
        <w:pStyle w:val="style0"/>
      </w:pPr>
      <w:r>
        <w:rPr/>
        <w:t>Lengden er heller ikke så stor forskjell på. Naustet til Bjørnar Smines er noe kortere, men det utgjør bare 25 centimeter utvendig. På bredden er dette 10 centimeter smalere også.</w:t>
      </w:r>
    </w:p>
    <w:p>
      <w:pPr>
        <w:pStyle w:val="style0"/>
      </w:pPr>
      <w:r>
        <w:rPr/>
        <w:t xml:space="preserve">Likevel er ikke dette så mye at det utgjør noe på stabiliteten. </w:t>
      </w:r>
    </w:p>
    <w:p>
      <w:pPr>
        <w:pStyle w:val="style0"/>
      </w:pPr>
      <w:r>
        <w:rPr/>
      </w:r>
    </w:p>
    <w:p>
      <w:pPr>
        <w:pStyle w:val="style0"/>
      </w:pPr>
      <w:r>
        <w:rPr/>
      </w:r>
    </w:p>
    <w:p>
      <w:pPr>
        <w:pStyle w:val="style0"/>
      </w:pPr>
      <w:r>
        <w:rPr/>
      </w:r>
    </w:p>
    <w:p>
      <w:pPr>
        <w:pStyle w:val="style0"/>
        <w:jc w:val="right"/>
      </w:pPr>
      <w:r>
        <w:rPr/>
        <w:t>20</w:t>
      </w:r>
    </w:p>
    <w:p>
      <w:pPr>
        <w:pStyle w:val="style0"/>
      </w:pPr>
      <w:r>
        <w:rPr/>
        <w:t xml:space="preserve">SMIDD SPIKER.         </w:t>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4"/>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Disse spikerne er levert fra H.Mabackers spik &amp; byggnadssmide AB, Backefors i Sverige.</w:t>
      </w:r>
    </w:p>
    <w:p>
      <w:pPr>
        <w:pStyle w:val="style0"/>
      </w:pPr>
      <w:r>
        <w:rPr/>
      </w:r>
    </w:p>
    <w:p>
      <w:pPr>
        <w:pStyle w:val="style0"/>
      </w:pPr>
      <w:r>
        <w:rPr/>
        <w:t>Jeg fikk tips fra Roald Renmælmo på å prøve denne produsenten.</w:t>
      </w:r>
    </w:p>
    <w:p>
      <w:pPr>
        <w:pStyle w:val="style0"/>
      </w:pPr>
      <w:r>
        <w:rPr/>
      </w:r>
    </w:p>
    <w:p>
      <w:pPr>
        <w:pStyle w:val="style0"/>
      </w:pPr>
      <w:r>
        <w:rPr/>
        <w:t>Spikerne ser ut til å være av god kvalitet.</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Her er et utvalg av spiker fra Smineset, som er tatt ut fra den demonterte materialen.</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5"/>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t>Unntaket er den som synes litt rød. Den er laget på verkstedet til Nidaros Domkirkes Restaureringsarbeider.</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Vi satset nå på å bruke svensk spiker, samt at vi kunne gjenbruke noen av de spikerne som stod i naustet fra før. Dette gjaldt først og fremst de store spikerne. Det som ble bestilt fra Sverige, var 4”, 6”, 8” og 10” smidd spiker. I tillegg finnes det noen gamle tømmerhaker som er brukt i konstruksjonen. Disse er sannsynligvis fra en nyere årgang og har vært brukt i reparasjonsøyemed.</w:t>
      </w:r>
    </w:p>
    <w:p>
      <w:pPr>
        <w:pStyle w:val="style0"/>
      </w:pPr>
      <w:r>
        <w:rPr/>
        <w:t>Som festemidler hører det til at trenagler er brukt på innfesting av skråband i sperrebukkene og til å koble sammen sperrebukkene i toppen.</w:t>
      </w:r>
    </w:p>
    <w:p>
      <w:pPr>
        <w:pStyle w:val="style0"/>
      </w:pPr>
      <w:r>
        <w:rPr/>
      </w:r>
    </w:p>
    <w:p>
      <w:pPr>
        <w:pStyle w:val="style0"/>
        <w:jc w:val="right"/>
      </w:pPr>
      <w:r>
        <w:rPr/>
        <w:t>21</w:t>
      </w:r>
    </w:p>
    <w:p>
      <w:pPr>
        <w:pStyle w:val="style0"/>
      </w:pPr>
      <w:r>
        <w:rPr/>
        <w:t>VRIDNING AV STOKKER PÅ DEN GAMLE KONSTRUKSJONEN.</w:t>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665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6"/>
                    <a:srcRect/>
                    <a:stretch>
                      <a:fillRect/>
                    </a:stretch>
                  </pic:blipFill>
                  <pic:spPr bwMode="auto">
                    <a:xfrm>
                      <a:off x="0" y="0"/>
                      <a:ext cx="4266565" cy="14605"/>
                    </a:xfrm>
                    <a:prstGeom prst="rect">
                      <a:avLst/>
                    </a:prstGeom>
                    <a:noFill/>
                    <a:ln w="9525">
                      <a:noFill/>
                      <a:miter lim="800000"/>
                      <a:headEnd/>
                      <a:tailEnd/>
                    </a:ln>
                  </pic:spPr>
                </pic:pic>
              </a:graphicData>
            </a:graphic>
          </wp:anchor>
        </w:drawing>
      </w:r>
    </w:p>
    <w:p>
      <w:pPr>
        <w:pStyle w:val="style0"/>
      </w:pPr>
      <w:r>
        <w:rPr/>
        <w:t>Vi ser her at de gamle takåsene er godt høyrevridde.</w:t>
      </w:r>
    </w:p>
    <w:p>
      <w:pPr>
        <w:pStyle w:val="style0"/>
      </w:pPr>
      <w:r>
        <w:rPr/>
        <w:t>Dette er tegn på gammel skog som har gjort unna den tidlige venstrevridningen, før den har startet vridning til høyre.</w:t>
      </w:r>
    </w:p>
    <w:p>
      <w:pPr>
        <w:pStyle w:val="style0"/>
      </w:pPr>
      <w:r>
        <w:rPr/>
      </w:r>
    </w:p>
    <w:p>
      <w:pPr>
        <w:pStyle w:val="style0"/>
      </w:pPr>
      <w:r>
        <w:rPr/>
        <w:t xml:space="preserve">Dette er et tegn på stabilt tømmer som </w:t>
      </w:r>
    </w:p>
    <w:p>
      <w:pPr>
        <w:pStyle w:val="style0"/>
      </w:pPr>
      <w:r>
        <w:rPr/>
        <w:t>handverkere og skogfolk skjønte i tidligere tider.</w:t>
      </w:r>
    </w:p>
    <w:p>
      <w:pPr>
        <w:pStyle w:val="style0"/>
      </w:pPr>
      <w:r>
        <w:rPr/>
      </w:r>
    </w:p>
    <w:p>
      <w:pPr>
        <w:pStyle w:val="style0"/>
      </w:pPr>
      <w:r>
        <w:rPr/>
        <w:t>Vi ser her den ekstreme høyrevridningen i en av syllstokkene som er skiftet ut i naustet.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7"/>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t>Høyrevridningen går igjen i nesten all material og tømmer som er brukt her tidligere.</w:t>
      </w:r>
    </w:p>
    <w:p>
      <w:pPr>
        <w:pStyle w:val="style0"/>
      </w:pPr>
      <w:r>
        <w:rPr/>
      </w:r>
    </w:p>
    <w:p>
      <w:pPr>
        <w:pStyle w:val="style0"/>
      </w:pPr>
      <w:r>
        <w:rPr/>
      </w:r>
    </w:p>
    <w:p>
      <w:pPr>
        <w:pStyle w:val="style0"/>
      </w:pPr>
      <w:r>
        <w:rPr/>
        <w:t>Når det gjelder de nye stokkene som Johan Smines har drevet fram til dette prosjektet, finner vi ikke så markante vridninger som på de gamle stokkene. Tradisjonelt har det vært tatt ut tømmer fra egen skog på Smineset i all den tid som Johan`s far, Jon kan huske bakover. Dette gjelder også overleveringer fra Jon`s far og farfar. Den gamle skogen er hogget ut og det har vært vindfall i gammelskogen etter stormer bakover i tid. Det kan likevel være gammelskog  på steder hvor det er lite tilgjengelig for å ta ut tømmer. Dette bekrefter til del Jon i sine kommentarer.</w:t>
      </w:r>
    </w:p>
    <w:p>
      <w:pPr>
        <w:pStyle w:val="style0"/>
      </w:pPr>
      <w:r>
        <w:rPr/>
        <w:t>For å finne så gammel og rettvokst skog som mulig, har gårdeieren drevet skog i et felt som det ikke er kjørbar veg på til vanlig. Han har her felt tømmeret slik at det har vært mulig å bruke båt for å slepe tømmeret til byggeplassen. Dette gjelder først og fremst syll, raft og stavliner. Deretter også takåser, som krever lange, slanke stokker som ikke har så mye avsmalning. Det tømmeret som vokser på den kjørbare delen av gården, står slik til at vind og sol har gjort at det er lite egnelig til slikt virke.</w:t>
      </w:r>
    </w:p>
    <w:p>
      <w:pPr>
        <w:pStyle w:val="style0"/>
      </w:pPr>
      <w:r>
        <w:rPr>
          <w:i/>
        </w:rPr>
      </w:r>
    </w:p>
    <w:p>
      <w:pPr>
        <w:pStyle w:val="style0"/>
        <w:tabs>
          <w:tab w:leader="none" w:pos="1418" w:val="right"/>
          <w:tab w:leader="none" w:pos="9072" w:val="right"/>
        </w:tabs>
        <w:jc w:val="right"/>
      </w:pPr>
      <w:r>
        <w:rPr>
          <w:i/>
        </w:rPr>
        <w:t>Skyggesider med begrenset tilgang på sollys og lite vind er bra forutsetning for kvalitet i virket.</w:t>
        <w:tab/>
      </w:r>
      <w:r>
        <w:rPr/>
        <w:t>22</w:t>
      </w:r>
    </w:p>
    <w:p>
      <w:pPr>
        <w:pStyle w:val="style0"/>
      </w:pPr>
      <w:r>
        <w:rPr/>
        <w:t>VERKTØYSPOR SOM ER FUNNET PÅ DE GAMLE MATERIALENE.</w:t>
      </w:r>
    </w:p>
    <w:p>
      <w:pPr>
        <w:pStyle w:val="style0"/>
      </w:pPr>
      <w:r>
        <w:rPr/>
      </w:r>
    </w:p>
    <w:p>
      <w:pPr>
        <w:pStyle w:val="style0"/>
      </w:pPr>
      <w:r>
        <w:rPr/>
        <w:t>Her ser vi øksehogg på en av de opprinnelige sperrebukkene på naustet.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8"/>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I følge Jon Godal, som har sett på hoggemønstret, er dette baklengs hogging.</w:t>
      </w:r>
    </w:p>
    <w:p>
      <w:pPr>
        <w:pStyle w:val="style0"/>
      </w:pPr>
      <w:r>
        <w:rPr/>
      </w:r>
    </w:p>
    <w:p>
      <w:pPr>
        <w:pStyle w:val="style0"/>
      </w:pPr>
      <w:r>
        <w:rPr/>
        <w:t>Da lå emnet lavt og mannen gikk baklengs når han rydde.</w:t>
      </w:r>
    </w:p>
    <w:p>
      <w:pPr>
        <w:pStyle w:val="style0"/>
      </w:pPr>
      <w:r>
        <w:rPr/>
      </w:r>
    </w:p>
    <w:p>
      <w:pPr>
        <w:pStyle w:val="style0"/>
      </w:pPr>
      <w:r>
        <w:rPr/>
        <w:t>Økseggen går da på skrå i veden.</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Dette er også huggemønster på en sperrebukk.</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39"/>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Vi ser at graden mellom økseggen og  stokken er ikke langt unna 45 grader.</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w:t>
      </w:r>
    </w:p>
    <w:p>
      <w:pPr>
        <w:pStyle w:val="style0"/>
      </w:pPr>
      <w:r>
        <w:rPr/>
      </w:r>
    </w:p>
    <w:p>
      <w:pPr>
        <w:pStyle w:val="style0"/>
      </w:pPr>
      <w:r>
        <w:rPr/>
      </w:r>
    </w:p>
    <w:p>
      <w:pPr>
        <w:pStyle w:val="style0"/>
      </w:pPr>
      <w:r>
        <w:rPr/>
      </w:r>
    </w:p>
    <w:p>
      <w:pPr>
        <w:pStyle w:val="style0"/>
      </w:pPr>
      <w:r>
        <w:rPr/>
      </w:r>
    </w:p>
    <w:p>
      <w:pPr>
        <w:pStyle w:val="style0"/>
      </w:pPr>
      <w:r>
        <w:rPr/>
      </w:r>
    </w:p>
    <w:p>
      <w:pPr>
        <w:pStyle w:val="style0"/>
        <w:jc w:val="right"/>
      </w:pPr>
      <w:r>
        <w:rPr/>
        <w:t>23</w:t>
      </w:r>
    </w:p>
    <w:p>
      <w:pPr>
        <w:pStyle w:val="style0"/>
      </w:pPr>
      <w:r>
        <w:rPr/>
        <w:t>Hjørnestaven  er av furu, mens stikkbanda er alle i gran.</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0"/>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Her kan vi se at øksemerkene ligger i en annen vinkel.</w:t>
      </w:r>
    </w:p>
    <w:p>
      <w:pPr>
        <w:pStyle w:val="style0"/>
      </w:pPr>
      <w:r>
        <w:rPr/>
      </w:r>
    </w:p>
    <w:p>
      <w:pPr>
        <w:pStyle w:val="style0"/>
      </w:pPr>
      <w:r>
        <w:rPr/>
        <w:t>Uten å si det sikkert, kan denne staven vært hogget på et annet vis.</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Her synes også hoggemønsteret på en av de lange stavlinene.</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1"/>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Her ser vi også spor som tyder på at øksa har gått på skrå i veden.</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Den tradisjonelle metoden for rying av tømmer i Trøndelag bakover i tid, er å gå framover i stokken. Dette krevde at materialet ble plassert høyt, det vil si i knehøyde eller over dette.</w:t>
      </w:r>
    </w:p>
    <w:p>
      <w:pPr>
        <w:pStyle w:val="style0"/>
      </w:pPr>
      <w:r>
        <w:rPr/>
        <w:t>Stokken fikk da øksesporene på tvers av lengderetningen, det vil si at fiberretningen og økseggen løpte omtrent samen. Mesteparten av tømmeret på Smineset ser ut til å ha en baklengs hoggemetode. Dette krevde at materialet lå lavt og øksa gikk da på skrå bakover.</w:t>
      </w:r>
    </w:p>
    <w:p>
      <w:pPr>
        <w:pStyle w:val="style0"/>
      </w:pPr>
      <w:r>
        <w:rPr/>
        <w:t>Likevel kan det være tvil om noe av delene med henhold til hoggemetode.</w:t>
      </w:r>
    </w:p>
    <w:p>
      <w:pPr>
        <w:pStyle w:val="style0"/>
      </w:pPr>
      <w:r>
        <w:rPr/>
        <w:t>Baklengs hogging hører til før den framlengse hoggemetoden.</w:t>
      </w:r>
    </w:p>
    <w:p>
      <w:pPr>
        <w:pStyle w:val="style0"/>
      </w:pPr>
      <w:r>
        <w:rPr/>
      </w:r>
    </w:p>
    <w:p>
      <w:pPr>
        <w:pStyle w:val="style0"/>
        <w:jc w:val="right"/>
      </w:pPr>
      <w:r>
        <w:rPr/>
        <w:t>24</w:t>
      </w:r>
    </w:p>
    <w:p>
      <w:pPr>
        <w:pStyle w:val="style0"/>
      </w:pPr>
      <w:r>
        <w:rPr/>
        <w:t>Sperrestolen er først hogd på skrå, for så å blitt hogd og, eller delvis tappet ut med et huggjern.</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2"/>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Vi kan se at de aller meste er hogd ut, men enkelte hoggjernspor kan vi ikke utelette.</w:t>
      </w:r>
    </w:p>
    <w:p>
      <w:pPr>
        <w:pStyle w:val="style0"/>
      </w:pPr>
      <w:r>
        <w:rPr/>
      </w:r>
    </w:p>
    <w:p>
      <w:pPr>
        <w:pStyle w:val="style0"/>
      </w:pPr>
      <w:r>
        <w:rPr/>
        <w:t>Ei smal øks har også vært brukt her.</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Her ser vi hoggesporene i en av de lange stavlinene.</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3"/>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 xml:space="preserve">Dette er uttaket for en av tverrstokkene som ikke har knute eller mothake. </w:t>
      </w:r>
    </w:p>
    <w:p>
      <w:pPr>
        <w:pStyle w:val="style0"/>
      </w:pPr>
      <w:r>
        <w:rPr/>
      </w:r>
    </w:p>
    <w:p>
      <w:pPr>
        <w:pStyle w:val="style0"/>
      </w:pPr>
      <w:r>
        <w:rPr/>
        <w:t>Bildet viser spor etter typiske øksehogg.</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i/>
        </w:rPr>
        <w:t>Det er viktig med skjeftingen av øksa i forbindelse med i hvilken arbeidsstilling og retning hoggeren skulle foreta ryingen av stokken på.</w:t>
      </w:r>
    </w:p>
    <w:p>
      <w:pPr>
        <w:pStyle w:val="style0"/>
      </w:pPr>
      <w:r>
        <w:rPr>
          <w:i/>
        </w:rPr>
        <w:t>For å foreta en framlengs hogging, måtte øksa være overskjefta, mens for å hogge stokken baklengs, måtte det brukes en øks som hadde underskjefting.</w:t>
      </w:r>
    </w:p>
    <w:p>
      <w:pPr>
        <w:pStyle w:val="style0"/>
      </w:pPr>
      <w:r>
        <w:rPr>
          <w:i/>
        </w:rPr>
      </w:r>
    </w:p>
    <w:p>
      <w:pPr>
        <w:pStyle w:val="style0"/>
      </w:pPr>
      <w:r>
        <w:rPr>
          <w:i/>
        </w:rPr>
      </w:r>
    </w:p>
    <w:p>
      <w:pPr>
        <w:pStyle w:val="style0"/>
        <w:jc w:val="right"/>
      </w:pPr>
      <w:r>
        <w:rPr/>
        <w:t>25</w:t>
      </w:r>
    </w:p>
    <w:p>
      <w:pPr>
        <w:pStyle w:val="style0"/>
      </w:pPr>
      <w:r>
        <w:rPr>
          <w:i/>
        </w:rPr>
      </w:r>
    </w:p>
    <w:p>
      <w:pPr>
        <w:pStyle w:val="style0"/>
      </w:pPr>
      <w:r>
        <w:rPr/>
        <w:t>SPOR ETTER LANG TIDS BRUK.</w:t>
      </w:r>
    </w:p>
    <w:p>
      <w:pPr>
        <w:pStyle w:val="style0"/>
      </w:pPr>
      <w:r>
        <w:rPr/>
      </w:r>
    </w:p>
    <w:p>
      <w:pPr>
        <w:pStyle w:val="style0"/>
      </w:pPr>
      <w:r>
        <w:rPr/>
        <w:t>Merker etter båtdraget i syllstokken. Det er tydelig at det har blitt satt båt over denne stokken mange ganger.</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427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4"/>
                    <a:srcRect/>
                    <a:stretch>
                      <a:fillRect/>
                    </a:stretch>
                  </pic:blipFill>
                  <pic:spPr bwMode="auto">
                    <a:xfrm>
                      <a:off x="0" y="0"/>
                      <a:ext cx="4342765" cy="14605"/>
                    </a:xfrm>
                    <a:prstGeom prst="rect">
                      <a:avLst/>
                    </a:prstGeom>
                    <a:noFill/>
                    <a:ln w="9525">
                      <a:noFill/>
                      <a:miter lim="800000"/>
                      <a:headEnd/>
                      <a:tailEnd/>
                    </a:ln>
                  </pic:spPr>
                </pic:pic>
              </a:graphicData>
            </a:graphic>
          </wp:anchor>
        </w:drawing>
      </w:r>
    </w:p>
    <w:p>
      <w:pPr>
        <w:pStyle w:val="style0"/>
      </w:pPr>
      <w:r>
        <w:rPr/>
      </w:r>
    </w:p>
    <w:p>
      <w:pPr>
        <w:pStyle w:val="style0"/>
      </w:pPr>
      <w:r>
        <w:rPr/>
        <w:t>Det var åttringen som ble brukt på Lofotfiske, som hadde sin faste plass i naustet før. I nyere tid har naustet blitt brukt til å huse både båter og andre ting.</w:t>
      </w:r>
    </w:p>
    <w:p>
      <w:pPr>
        <w:pStyle w:val="style0"/>
      </w:pPr>
      <w:r>
        <w:rPr/>
      </w:r>
    </w:p>
    <w:p>
      <w:pPr>
        <w:pStyle w:val="style0"/>
      </w:pPr>
      <w:r>
        <w:rPr/>
      </w:r>
    </w:p>
    <w:p>
      <w:pPr>
        <w:pStyle w:val="style0"/>
      </w:pPr>
      <w:r>
        <w:rPr/>
      </w:r>
    </w:p>
    <w:p>
      <w:pPr>
        <w:pStyle w:val="style0"/>
      </w:pPr>
      <w:r>
        <w:rPr/>
      </w:r>
    </w:p>
    <w:p>
      <w:pPr>
        <w:pStyle w:val="style0"/>
      </w:pPr>
      <w:r>
        <w:rPr/>
        <w:t>Vi ser her merkene i sylla etter stolpen som dørbladet sitter fast i. Se parallell til dørhengslingen på Masterborg.</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427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5"/>
                    <a:srcRect/>
                    <a:stretch>
                      <a:fillRect/>
                    </a:stretch>
                  </pic:blipFill>
                  <pic:spPr bwMode="auto">
                    <a:xfrm>
                      <a:off x="0" y="0"/>
                      <a:ext cx="434276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r>
    </w:p>
    <w:p>
      <w:pPr>
        <w:pStyle w:val="style0"/>
      </w:pPr>
      <w:r>
        <w:rPr/>
        <w:t>Merket nede i stokken er godt slipt og tyder på mye bruk bakover i tid.</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jc w:val="right"/>
      </w:pPr>
      <w:r>
        <w:rPr/>
        <w:t>26</w:t>
      </w:r>
    </w:p>
    <w:p>
      <w:pPr>
        <w:pStyle w:val="style0"/>
      </w:pPr>
      <w:r>
        <w:rPr/>
      </w:r>
    </w:p>
    <w:p>
      <w:pPr>
        <w:pStyle w:val="style0"/>
      </w:pPr>
      <w:r>
        <w:rPr>
          <w:b/>
        </w:rPr>
        <w:t>GJENOPPBYGGING.</w:t>
      </w:r>
    </w:p>
    <w:p>
      <w:pPr>
        <w:pStyle w:val="style0"/>
      </w:pPr>
      <w:r>
        <w:rPr/>
      </w:r>
    </w:p>
    <w:p>
      <w:pPr>
        <w:pStyle w:val="style0"/>
      </w:pPr>
      <w:r>
        <w:rPr/>
        <w:t>Oppbyggingsfasen startet på høsten i 2008. Det var en del ting å forholde seg til, både byggeprinsipper og annet. For det første var alle materialer til bygging og restaurering tatt fra egen skog bakover i tid. Ifølge muntlige overleveringer har noe annet i så fall vært unntak.</w:t>
      </w:r>
    </w:p>
    <w:p>
      <w:pPr>
        <w:pStyle w:val="style0"/>
      </w:pPr>
      <w:r>
        <w:rPr/>
        <w:t xml:space="preserve">Bearbeiding har i noen tilfeller skjedd andre steder, men for det meste på gården. </w:t>
      </w:r>
    </w:p>
    <w:p>
      <w:pPr>
        <w:pStyle w:val="style0"/>
      </w:pPr>
      <w:r>
        <w:rPr/>
      </w:r>
    </w:p>
    <w:p>
      <w:pPr>
        <w:pStyle w:val="style0"/>
      </w:pPr>
      <w:r>
        <w:rPr/>
        <w:t xml:space="preserve">I naustet var det brukt både gran og furu. Etter en del undersøkelser ser det ut til at den eldste delen av naustet som er fundamentene til kavlgolvet, er av bare furu. Den sannsynlige restaurerte delen, som er fra selve kavlleggingen og oppover i konstruksjonen er en blanding av gran og furu. Dette sier også noe om tilgang på og bruk av materialer på gården over en forholdsvis stor periode i tid.       Etter våre undersøkelser og overleveringer er det meste av materialer og arbeider som eksisterte ved demonteringen, fra rundt 1850. Det er fra og med denne mye bruk av gran i restaureringsarbeidene. </w:t>
      </w:r>
    </w:p>
    <w:p>
      <w:pPr>
        <w:pStyle w:val="style0"/>
      </w:pPr>
      <w:r>
        <w:rPr/>
      </w:r>
    </w:p>
    <w:p>
      <w:pPr>
        <w:pStyle w:val="style0"/>
      </w:pPr>
      <w:r>
        <w:rPr/>
        <w:t>Et tema som har blitt diskutert over lengre tid er restaureringen og oppbyggingen av syllene.</w:t>
      </w:r>
    </w:p>
    <w:p>
      <w:pPr>
        <w:pStyle w:val="style0"/>
      </w:pPr>
      <w:r>
        <w:rPr/>
        <w:t>I den nedre delen av naustet er det syllstokker av furu og disse var doble. Problemet var at syllstokkene i veggen mot sjøen er av god kvalitet i spennet, men var fullstendig oppråtnet i knutene. Årsaken til råteskadene var de kassene som opprinnelig har blitt laget for å verne knutene eller ”utnåvene” har falt av og blitt ødelagt. Vi satte da opp tre punkter som alternativer for å restaurere eller gjenoppbygge syllstokkene:</w:t>
      </w:r>
    </w:p>
    <w:p>
      <w:pPr>
        <w:pStyle w:val="style0"/>
      </w:pPr>
      <w:r>
        <w:rPr/>
      </w:r>
    </w:p>
    <w:p>
      <w:pPr>
        <w:pStyle w:val="style0"/>
        <w:numPr>
          <w:ilvl w:val="0"/>
          <w:numId w:val="2"/>
        </w:numPr>
        <w:spacing w:line="100" w:lineRule="atLeast"/>
      </w:pPr>
      <w:r>
        <w:rPr/>
        <w:t>Å spunse knutene og dermed også lage flere opplagringspunkter, slik at vi bevarte                                          stokkene som var originale.</w:t>
      </w:r>
    </w:p>
    <w:p>
      <w:pPr>
        <w:pStyle w:val="style0"/>
        <w:spacing w:line="100" w:lineRule="atLeast"/>
        <w:ind w:hanging="0" w:left="720" w:right="0"/>
      </w:pPr>
      <w:r>
        <w:rPr/>
      </w:r>
    </w:p>
    <w:p>
      <w:pPr>
        <w:pStyle w:val="style0"/>
        <w:numPr>
          <w:ilvl w:val="0"/>
          <w:numId w:val="2"/>
        </w:numPr>
        <w:spacing w:line="100" w:lineRule="atLeast"/>
      </w:pPr>
      <w:r>
        <w:rPr/>
        <w:t>Stokkene ble spunset/skjøtt lenger fra knutene med større stykker. Dette krevde fremdeles flere opplagringspunkter i stein.</w:t>
      </w:r>
    </w:p>
    <w:p>
      <w:pPr>
        <w:pStyle w:val="style0"/>
        <w:spacing w:line="100" w:lineRule="atLeast"/>
      </w:pPr>
      <w:r>
        <w:rPr/>
      </w:r>
    </w:p>
    <w:p>
      <w:pPr>
        <w:pStyle w:val="style0"/>
        <w:numPr>
          <w:ilvl w:val="0"/>
          <w:numId w:val="2"/>
        </w:numPr>
        <w:spacing w:line="100" w:lineRule="atLeast"/>
      </w:pPr>
      <w:r>
        <w:rPr/>
        <w:t>Syllstokkene ble kopiert etter de gamle stokkene og lagt slik at de fikk bæring på det samme antallet opplagringspunket som før. Dette innebar magasinering av de gamle stokkene.</w:t>
      </w:r>
    </w:p>
    <w:p>
      <w:pPr>
        <w:pStyle w:val="style0"/>
        <w:ind w:hanging="0" w:left="360" w:right="0"/>
      </w:pPr>
      <w:r>
        <w:rPr/>
        <w:tab/>
        <w:tab/>
        <w:tab/>
        <w:tab/>
      </w:r>
    </w:p>
    <w:p>
      <w:pPr>
        <w:pStyle w:val="style0"/>
      </w:pPr>
      <w:r>
        <w:rPr/>
        <w:t>Etter en del utveksling av informasjon og synspunkter mellom Jon B. Godal, Hilde A. Tokle og oss som skulle gjøre det praktiske arbeidet hadde vi kommet til en felles konklusjon:</w:t>
      </w:r>
    </w:p>
    <w:p>
      <w:pPr>
        <w:pStyle w:val="style0"/>
      </w:pPr>
      <w:r>
        <w:rPr/>
        <w:t xml:space="preserve">Vi forholdt oss til punkt 3, som samlet sett ga det beste resultatet. </w:t>
      </w:r>
    </w:p>
    <w:p>
      <w:pPr>
        <w:pStyle w:val="style0"/>
      </w:pPr>
      <w:r>
        <w:rPr/>
        <w:t>På vinteren var Johan Smines i skogen for å ta ut furu og gran til denne delen.</w:t>
      </w:r>
    </w:p>
    <w:p>
      <w:pPr>
        <w:pStyle w:val="style0"/>
      </w:pPr>
      <w:r>
        <w:rPr/>
        <w:t>Når byggeplassen ikke lenger hadde is og snølag, ville vi få på plass tømmeret og starte oppbygginga av denne delen. Det var også en del tørrmuring som måtte gjøres, da de gamle steinsøylene ikke var av helt god kvalitet. Spesielt i den bakre delen var disse deformerte og av forholdsvis runde steiner.</w:t>
      </w:r>
    </w:p>
    <w:p>
      <w:pPr>
        <w:pStyle w:val="style0"/>
      </w:pPr>
      <w:r>
        <w:rPr/>
      </w:r>
    </w:p>
    <w:p>
      <w:pPr>
        <w:pStyle w:val="style0"/>
      </w:pPr>
      <w:r>
        <w:rPr/>
        <w:t xml:space="preserve">Vi skal nå se på en del av de arbeidene som ble gjort fra og med høsten i 2008. Tømmeret til denne delen ble hogd på våren før og barket like ved naustet, der det er en egnet plass for slikt arbeid. Det var her snakk om hovedsakelig gran av forskjellige dimensjoner. </w:t>
      </w:r>
    </w:p>
    <w:p>
      <w:pPr>
        <w:pStyle w:val="style0"/>
      </w:pPr>
      <w:r>
        <w:rPr/>
        <w:t>Noe tykkere stokker til å spunse den øvre delen av fundamentet til kavlgolvet med og toppene av stokkene, samt noe smågran til å komplettere kavlgolvet med. Kavlgolvet var i sin helhet laget av grantopp eller slip, som det blir kalt.</w:t>
      </w:r>
    </w:p>
    <w:p>
      <w:pPr>
        <w:pStyle w:val="style0"/>
        <w:jc w:val="right"/>
      </w:pPr>
      <w:r>
        <w:rPr>
          <w:lang w:eastAsia="nb-NO"/>
        </w:rPr>
        <w:t>27</w:t>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419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6"/>
                    <a:srcRect/>
                    <a:stretch>
                      <a:fillRect/>
                    </a:stretch>
                  </pic:blipFill>
                  <pic:spPr bwMode="auto">
                    <a:xfrm>
                      <a:off x="0" y="0"/>
                      <a:ext cx="4314190" cy="14605"/>
                    </a:xfrm>
                    <a:prstGeom prst="rect">
                      <a:avLst/>
                    </a:prstGeom>
                    <a:noFill/>
                    <a:ln w="9525">
                      <a:noFill/>
                      <a:miter lim="800000"/>
                      <a:headEnd/>
                      <a:tailEnd/>
                    </a:ln>
                  </pic:spPr>
                </pic:pic>
              </a:graphicData>
            </a:graphic>
          </wp:anchor>
        </w:drawing>
      </w:r>
    </w:p>
    <w:p>
      <w:pPr>
        <w:pStyle w:val="style0"/>
      </w:pPr>
      <w:r>
        <w:rPr/>
        <w:t>Her viser bildet den nye og flatere natursteinfundamenteringen som kom på plass etter hvert.</w:t>
      </w:r>
    </w:p>
    <w:p>
      <w:pPr>
        <w:pStyle w:val="style0"/>
      </w:pPr>
      <w:r>
        <w:rPr/>
      </w:r>
    </w:p>
    <w:p>
      <w:pPr>
        <w:pStyle w:val="style0"/>
      </w:pPr>
      <w:r>
        <w:rPr/>
        <w:t xml:space="preserve">Steinhellene er lagt direkte ned i sand, som  grunnen består av under naustet. </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 xml:space="preserve">I den tidlige fasen, tok jeg bilde av tørrmuringen og sendte til Jon B. Godal. Han rapporterte tilbake at han synes at vi skulle finne nye steiner til fundamentene som var flatere og mer egnet som murstein. Det er vanskelig å si hva som er årsaken til at de hadde murt med så runde steiner, men det kan ha med tilgjengelighet å gjøre. I tidligere tider var det ikke sprengstein å få tak i og transporten foregikk i beste fall med hest. </w:t>
      </w:r>
    </w:p>
    <w:p>
      <w:pPr>
        <w:pStyle w:val="style0"/>
      </w:pPr>
      <w:r>
        <w:rPr/>
      </w:r>
    </w:p>
    <w:p>
      <w:pPr>
        <w:pStyle w:val="style0"/>
      </w:pPr>
      <w:r>
        <w:rPr/>
        <w:t>Jeg har hørt overleveringer fra tidligere tider på flytting av stein fra andre prosjekter og da har transporten skjedd vinterstid på skareføre. Den kunne foregå med kjelke og menneskekraft, eller med en slede bak hesten. Vi har ingen overleveringer fra denne fasen på naustet, men det er nærliggende å tro at dette også har vært metoden her.</w:t>
      </w:r>
    </w:p>
    <w:p>
      <w:pPr>
        <w:pStyle w:val="style0"/>
      </w:pPr>
      <w:r>
        <w:rPr/>
      </w:r>
    </w:p>
    <w:p>
      <w:pPr>
        <w:pStyle w:val="style0"/>
      </w:pPr>
      <w:r>
        <w:rPr/>
        <w:t xml:space="preserve">Etter å ha konferert med Jon B. Godal, besluttet vi å få gårdens eier, til å starte leitingen etter egnet murstein. Han foretok da sondering rundt om på gården for å finne flatere og mer egnet stein til prosjektet. Etter en tid fikk vi tilkjørt stein som var mer firkantede og hadde flatere sider. </w:t>
      </w:r>
    </w:p>
    <w:p>
      <w:pPr>
        <w:pStyle w:val="style0"/>
      </w:pPr>
      <w:r>
        <w:rPr/>
      </w:r>
    </w:p>
    <w:p>
      <w:pPr>
        <w:pStyle w:val="style0"/>
      </w:pPr>
      <w:r>
        <w:rPr/>
        <w:t>Det ble også en diskusjon på grunnen under naustet og dermed fundamenteringen.</w:t>
      </w:r>
    </w:p>
    <w:p>
      <w:pPr>
        <w:pStyle w:val="style0"/>
      </w:pPr>
      <w:r>
        <w:rPr/>
        <w:t>Grunnen består av sand med noe ensartet kornstørrelse. Hvorvidt denne er telefarlig og dermed et problem for fundamentene er vanskelig å si. Kombinasjonen av runde steiner i fundamentene og en masse som rører på seg når frosten har satt seg kan være vanskelig nok.</w:t>
      </w:r>
    </w:p>
    <w:p>
      <w:pPr>
        <w:pStyle w:val="style0"/>
      </w:pPr>
      <w:r>
        <w:rPr/>
        <w:t>Konklusjonen på denne diskusjonen ble at vi valgte å ikke gjøre noen spesielle tiltak mot tele, da konstruksjonen har stått slik i veldig lang tid. Dette uten at vi har funnet tegn på rørelser i bakken. Når nye og bedre fundamenter var tenkt oppmurt for syllstokkene, var det ingen argumenter for at vi skulle forbedre konstruksjonen ytterligere.</w:t>
      </w:r>
    </w:p>
    <w:p>
      <w:pPr>
        <w:pStyle w:val="style0"/>
      </w:pPr>
      <w:r>
        <w:rPr/>
      </w:r>
    </w:p>
    <w:p>
      <w:pPr>
        <w:pStyle w:val="style0"/>
      </w:pPr>
      <w:r>
        <w:rPr>
          <w:i/>
        </w:rPr>
        <w:t>Jeg vil presisere at utskiftinga av noen steiner i de tørrmurte søylene, var et valg som vi tok først og</w:t>
      </w:r>
    </w:p>
    <w:p>
      <w:pPr>
        <w:pStyle w:val="style0"/>
      </w:pPr>
      <w:r>
        <w:rPr>
          <w:i/>
        </w:rPr>
        <w:t>fremst med bakgrunn i at naustet skulle stå nært havet og være i bruk i framtida.</w:t>
      </w:r>
    </w:p>
    <w:p>
      <w:pPr>
        <w:pStyle w:val="style0"/>
      </w:pPr>
      <w:r>
        <w:rPr>
          <w:i/>
        </w:rPr>
        <w:t>Hvis vi skal tenke på prinsippene rent restaureringsteknisk, kan det sies at det som var godt nok før, ikke trenger å være gjenstand for utskifting. Her har prinsippet med framtidige sikkerhet vunnet.</w:t>
      </w:r>
    </w:p>
    <w:p>
      <w:pPr>
        <w:pStyle w:val="style0"/>
        <w:jc w:val="right"/>
      </w:pPr>
      <w:r>
        <w:rPr/>
        <w:t>28</w:t>
      </w:r>
    </w:p>
    <w:p>
      <w:pPr>
        <w:pStyle w:val="style0"/>
      </w:pPr>
      <w:r>
        <w:rPr/>
        <w:t>Skjøtene er kopiert fra tidligere restaureringer på naustet.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419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7"/>
                    <a:srcRect/>
                    <a:stretch>
                      <a:fillRect/>
                    </a:stretch>
                  </pic:blipFill>
                  <pic:spPr bwMode="auto">
                    <a:xfrm>
                      <a:off x="0" y="0"/>
                      <a:ext cx="4314190" cy="14605"/>
                    </a:xfrm>
                    <a:prstGeom prst="rect">
                      <a:avLst/>
                    </a:prstGeom>
                    <a:noFill/>
                    <a:ln w="9525">
                      <a:noFill/>
                      <a:miter lim="800000"/>
                      <a:headEnd/>
                      <a:tailEnd/>
                    </a:ln>
                  </pic:spPr>
                </pic:pic>
              </a:graphicData>
            </a:graphic>
          </wp:anchor>
        </w:drawing>
      </w:r>
    </w:p>
    <w:p>
      <w:pPr>
        <w:pStyle w:val="style0"/>
      </w:pPr>
      <w:r>
        <w:rPr/>
      </w:r>
    </w:p>
    <w:p>
      <w:pPr>
        <w:pStyle w:val="style0"/>
      </w:pPr>
      <w:r>
        <w:rPr/>
        <w:t xml:space="preserve"> </w:t>
      </w:r>
    </w:p>
    <w:p>
      <w:pPr>
        <w:pStyle w:val="style0"/>
      </w:pPr>
      <w:r>
        <w:rPr/>
        <w:t>Dette er mal fra en skjøt som i følge Jon Smines ble gjort i 1913, på lang-syllstokken mot sør.</w:t>
      </w:r>
    </w:p>
    <w:p>
      <w:pPr>
        <w:pStyle w:val="style0"/>
      </w:pPr>
      <w:r>
        <w:rPr/>
        <w:t xml:space="preserve"> </w:t>
      </w:r>
    </w:p>
    <w:p>
      <w:pPr>
        <w:pStyle w:val="style0"/>
      </w:pPr>
      <w:r>
        <w:rPr/>
      </w:r>
    </w:p>
    <w:p>
      <w:pPr>
        <w:pStyle w:val="style0"/>
      </w:pPr>
      <w:r>
        <w:rPr/>
      </w:r>
    </w:p>
    <w:p>
      <w:pPr>
        <w:pStyle w:val="style0"/>
      </w:pPr>
      <w:r>
        <w:rPr/>
      </w:r>
    </w:p>
    <w:p>
      <w:pPr>
        <w:pStyle w:val="style0"/>
      </w:pPr>
      <w:r>
        <w:rPr/>
      </w:r>
    </w:p>
    <w:p>
      <w:pPr>
        <w:pStyle w:val="style0"/>
      </w:pPr>
      <w:r>
        <w:rPr/>
        <w:t>Råteprosessen i hjørnene på naustet har blitt omfattende med årene. For det første har kassene over utnåvene falt av for lenge siden. Dermed har syllstokkene og endeveden her stått åpen og sugd til seg vann. Deler av nåvskallen var falt av, slik at de ikke er noen mothake i hjørnet.</w:t>
      </w:r>
    </w:p>
    <w:p>
      <w:pPr>
        <w:pStyle w:val="style0"/>
      </w:pPr>
      <w:r>
        <w:rPr/>
        <w:t>Rammen som kavlgolvet ligger på, var ikke særlig skadet i den nederste delen av naustet. Lenger oppe, derimot, var den delvis borte. Dette skyldes i stor grad av at Ishuset stod i den øvre delen, i det nordvestre hjørnet.</w:t>
      </w:r>
    </w:p>
    <w:p>
      <w:pPr>
        <w:pStyle w:val="style0"/>
      </w:pPr>
      <w:r>
        <w:rPr/>
      </w:r>
    </w:p>
    <w:p>
      <w:pPr>
        <w:pStyle w:val="style0"/>
      </w:pPr>
      <w:r>
        <w:rPr/>
        <w:t xml:space="preserve">Når det skulle velges ut tømmer til de nye syllstokkene, var det en del spørsmål som meldte seg. I hvilken grad var det brukt gran eller furu? Hva kunne vi forvente å finne i vår tids skog som hørte til gården?  </w:t>
      </w:r>
    </w:p>
    <w:p>
      <w:pPr>
        <w:pStyle w:val="style0"/>
      </w:pPr>
      <w:r>
        <w:rPr/>
      </w:r>
    </w:p>
    <w:p>
      <w:pPr>
        <w:pStyle w:val="style0"/>
      </w:pPr>
      <w:r>
        <w:rPr/>
        <w:t>Etter å ha sett på de stokkene som var opprinnelig, så det ut som det var en blanding av gran og furu. Vi så på kvistsettinger, hvor rette stokkene var og andre tegn, som antydning til alved eller karakteristiske tegn utenom disse. Det kan være vanskelig å se forskjell på så gamle stokker, men her på kysten får også furua noe mer krok enn den har i innlandet.</w:t>
      </w:r>
    </w:p>
    <w:p>
      <w:pPr>
        <w:pStyle w:val="style0"/>
      </w:pPr>
      <w:r>
        <w:rPr/>
        <w:t>Vår vurdering resulterte i at det ble felt gran til de langsgående syllstokkene og furu til tverrsyllene. Når vi ser bort fra de visuelle delene med å undersøke de gamle stokkene, var det vanskelig å finne furustokker på over 10 meter i den dimensjonen vi trengte som var rettvokst.</w:t>
      </w:r>
    </w:p>
    <w:p>
      <w:pPr>
        <w:pStyle w:val="style0"/>
      </w:pPr>
      <w:r>
        <w:rPr/>
        <w:t>Kystfurua kan være bra rett nede på stammen, men blir fort krokete oppover i stammen.</w:t>
      </w:r>
    </w:p>
    <w:p>
      <w:pPr>
        <w:pStyle w:val="style0"/>
      </w:pPr>
      <w:r>
        <w:rPr/>
        <w:t>Granstokkene har et tydelig mønster i kvistsettinga, med små kvister fordelt oppover hele stammen. Om de tenkte på å bruke rette stokker som grana utgjorde også før i tida, er vanskelig å si.</w:t>
      </w:r>
    </w:p>
    <w:p>
      <w:pPr>
        <w:pStyle w:val="style0"/>
      </w:pPr>
      <w:r>
        <w:rPr/>
        <w:t>Uansett regner jeg med at dette var også en problemstilling som de møtte da også.</w:t>
      </w:r>
    </w:p>
    <w:p>
      <w:pPr>
        <w:pStyle w:val="style0"/>
      </w:pPr>
      <w:r>
        <w:rPr/>
      </w:r>
    </w:p>
    <w:p>
      <w:pPr>
        <w:pStyle w:val="style0"/>
      </w:pPr>
      <w:r>
        <w:rPr/>
        <w:t>Tverrsyllstokkene derimot, bar tydelige tegn på at de var i furu. Her var det store kvister og de tydelige krokvekstene oppe på stammen. Det ble her felt furustokker som hadde de nødvendige målene for å brukes til denne bygningsdelen. Stokkene var gode på midten, men det var store råteskader på knutene og her ute var den ytterste delen delvis borte.</w:t>
      </w:r>
    </w:p>
    <w:p>
      <w:pPr>
        <w:pStyle w:val="style0"/>
      </w:pPr>
      <w:r>
        <w:rPr/>
      </w:r>
    </w:p>
    <w:p>
      <w:pPr>
        <w:pStyle w:val="style0"/>
        <w:jc w:val="right"/>
      </w:pPr>
      <w:r>
        <w:rPr/>
        <w:t>29</w:t>
      </w:r>
    </w:p>
    <w:p>
      <w:pPr>
        <w:pStyle w:val="style0"/>
      </w:pPr>
      <w:r>
        <w:rPr/>
        <w:t>Fram til denne prosessen hadde eieren, Johan Smines drevet fram tømmer med tilnærmet de dimensjonene som var ønskelig. Det ble nå lagt opp nye stokker og en omhyggelig prosess startet for å kopiere disse stokkene. På opplagringsplassen ble stokkene lagt ved siden av hverandre, snudd og vendt slik at eventuelt krok kom samme vei.</w:t>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8"/>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t>Dette er også en typisk furustokk med store kvister og skille mellom al og geitved.</w:t>
      </w:r>
    </w:p>
    <w:p>
      <w:pPr>
        <w:pStyle w:val="style0"/>
      </w:pPr>
      <w:r>
        <w:rPr/>
      </w:r>
    </w:p>
    <w:p>
      <w:pPr>
        <w:pStyle w:val="style0"/>
      </w:pPr>
      <w:r>
        <w:rPr/>
        <w:t>Vi kan se tappene for stolpene nærmest og lengst bak i bildet.</w:t>
      </w:r>
    </w:p>
    <w:p>
      <w:pPr>
        <w:pStyle w:val="style0"/>
      </w:pPr>
      <w:r>
        <w:rPr/>
      </w:r>
    </w:p>
    <w:p>
      <w:pPr>
        <w:pStyle w:val="style0"/>
      </w:pPr>
      <w:r>
        <w:rPr/>
        <w:t>Uthoggingen for naustdørene og en stolpe på midten er typisk for naustet.</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Denne syllstokken bærer preg av høy alder og har tydelige tegn og spor av lang tids bruk.</w:t>
      </w:r>
    </w:p>
    <w:p>
      <w:pPr>
        <w:pStyle w:val="style0"/>
      </w:pPr>
      <w:r>
        <w:rPr/>
        <w:t>Det synes spesielt ved at det karakteristiske hakket etter båtdraget over stokken er dypt.</w:t>
      </w:r>
    </w:p>
    <w:p>
      <w:pPr>
        <w:pStyle w:val="style0"/>
      </w:pPr>
      <w:r>
        <w:rPr/>
        <w:t>Vi kan også se at dørstolpene har gått rundt så mange ganger at de har slipt et dypt merke i stokken. Denne type ”hengselløsning” har kunnet hatt smøremidler tidligere for å få til en lett gange på naustportene. Til slik smøring var det brukt mye grakse fra lever.</w:t>
      </w:r>
    </w:p>
    <w:p>
      <w:pPr>
        <w:pStyle w:val="style0"/>
      </w:pPr>
      <w:r>
        <w:rPr>
          <w:i/>
        </w:rPr>
      </w:r>
    </w:p>
    <w:p>
      <w:pPr>
        <w:pStyle w:val="style0"/>
      </w:pPr>
      <w:r>
        <w:rPr>
          <w:i/>
        </w:rPr>
        <w:t>Grakse er restene av levra etter at fløyttrana var tatt ut. Dette var et generelt godt smøremiddel som ble brukt til all type smøring av grovere art før. Jon Smines forteller også at det sto ei lysebu rett bortenfor naustet tidligere. I følge Jon var lysebua ei gammel laftet høyløe, som etter overleveringer skulle ha høyere alder enn selve naustet. Denne var det de satte levertønnene i og tok ut fløyttran fra. Lyseprosessen skulle gjerne ha tilgang på sollys og stå slik til at det var mest mulig varmt. Regn og fukt derimot, måtte unngås for all del.</w:t>
      </w:r>
    </w:p>
    <w:p>
      <w:pPr>
        <w:pStyle w:val="style0"/>
      </w:pPr>
      <w:r>
        <w:rPr/>
      </w:r>
    </w:p>
    <w:p>
      <w:pPr>
        <w:pStyle w:val="style0"/>
      </w:pPr>
      <w:r>
        <w:rPr/>
        <w:t xml:space="preserve">Tømmeret til disse konstruksjonene er forholdsvis grovt og er også kommet sjøvegen til naustet. I det skogpartiet som er nevnt og ligger slik til at det ikke er mulig å nå landvegen, er det både gran og furu med større dimensjoner. Dette er eldre skog og det egner seg derfor godt til uttalk for dette prosjektet. Det feltet som ligger nærmere gården og kan nås med traktor, har en del yngre skog. Likevel er også kvaliteten brukbar på disse trærne. Stokkene til prosjektet ble slept med mindre båt. </w:t>
      </w:r>
    </w:p>
    <w:p>
      <w:pPr>
        <w:pStyle w:val="style0"/>
      </w:pPr>
      <w:r>
        <w:rPr/>
      </w:r>
    </w:p>
    <w:p>
      <w:pPr>
        <w:pStyle w:val="style0"/>
        <w:jc w:val="right"/>
      </w:pPr>
      <w:r>
        <w:rPr/>
        <w:t>30</w:t>
      </w:r>
    </w:p>
    <w:p>
      <w:pPr>
        <w:pStyle w:val="style0"/>
      </w:pPr>
      <w:r>
        <w:rPr/>
        <w:t>MATERIALLISTE TIL TØMMERUTTAK.</w:t>
      </w:r>
    </w:p>
    <w:p>
      <w:pPr>
        <w:pStyle w:val="style0"/>
      </w:pPr>
      <w:r>
        <w:rPr/>
      </w:r>
    </w:p>
    <w:p>
      <w:pPr>
        <w:pStyle w:val="style0"/>
      </w:pPr>
      <w:r>
        <w:rPr/>
      </w:r>
    </w:p>
    <w:p>
      <w:pPr>
        <w:pStyle w:val="style0"/>
      </w:pPr>
      <w:r>
        <w:rPr/>
      </w:r>
    </w:p>
    <w:p>
      <w:pPr>
        <w:pStyle w:val="style0"/>
      </w:pPr>
      <w:r>
        <w:rPr/>
      </w:r>
    </w:p>
    <w:p>
      <w:pPr>
        <w:pStyle w:val="style0"/>
      </w:pPr>
      <w:r>
        <w:rPr/>
      </w:r>
    </w:p>
    <w:tbl>
      <w:tblPr>
        <w:jc w:val="left"/>
        <w:tblBorders/>
        <w:tblInd w:type="dxa" w:w="-70"/>
      </w:tblPr>
      <w:tblGrid>
        <w:gridCol w:w="8280"/>
        <w:gridCol w:w="1"/>
      </w:tblGrid>
      <w:tr>
        <w:trPr>
          <w:trHeight w:hRule="atLeast" w:val="255"/>
          <w:cantSplit w:val="false"/>
        </w:trPr>
        <w:tc>
          <w:tcPr>
            <w:tcW w:type="dxa" w:w="8280"/>
            <w:gridSpan w:val="6"/>
            <w:tcBorders/>
            <w:shd w:fill="FFFFFF" w:val="clear"/>
            <w:tcMar>
              <w:top w:type="dxa" w:w="0"/>
              <w:left w:type="dxa" w:w="70"/>
              <w:bottom w:type="dxa" w:w="0"/>
              <w:right w:type="dxa" w:w="70"/>
            </w:tcMar>
          </w:tcPr>
          <w:p>
            <w:pPr>
              <w:pStyle w:val="style0"/>
            </w:pPr>
            <w:r>
              <w:rPr>
                <w:rFonts w:ascii="Arial" w:cs="Arial" w:hAnsi="Arial"/>
                <w:sz w:val="20"/>
                <w:szCs w:val="20"/>
              </w:rPr>
              <w:t>MATERIALER TIL NAUSTET PÅ SMINESET SOM MÅ TAES UT  VINTEREN 2010</w:t>
            </w:r>
          </w:p>
        </w:tc>
        <w:tc>
          <w:tcPr>
            <w:tcW w:type="dxa" w:w="1"/>
            <w:tcBorders/>
            <w:shd w:fill="FFFFFF" w:val="clear"/>
            <w:tcMar>
              <w:top w:type="dxa" w:w="0"/>
              <w:left w:type="dxa" w:w="70"/>
              <w:bottom w:type="dxa" w:w="0"/>
              <w:right w:type="dxa" w:w="70"/>
            </w:tcMar>
          </w:tcPr>
          <w:p>
            <w:pPr>
              <w:pStyle w:val="style0"/>
            </w:pPr>
            <w:r>
              <w:rPr>
                <w:rFonts w:ascii="Arial" w:cs="Arial" w:hAnsi="Arial"/>
                <w:sz w:val="20"/>
                <w:szCs w:val="20"/>
              </w:rPr>
            </w:r>
          </w:p>
        </w:tc>
      </w:tr>
      <w:tr>
        <w:trPr>
          <w:trHeight w:hRule="atLeast" w:val="255"/>
          <w:cantSplit w:val="false"/>
        </w:trPr>
        <w:tc>
          <w:tcPr>
            <w:tcW w:type="dxa" w:w="913"/>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2362"/>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95"/>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302"/>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404"/>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2102"/>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706"/>
            <w:tcBorders/>
            <w:shd w:fill="FFFFFF" w:val="clear"/>
            <w:tcMar>
              <w:top w:type="dxa" w:w="0"/>
              <w:left w:type="dxa" w:w="70"/>
              <w:bottom w:type="dxa" w:w="0"/>
              <w:right w:type="dxa" w:w="70"/>
            </w:tcMar>
          </w:tcPr>
          <w:p>
            <w:pPr>
              <w:pStyle w:val="style0"/>
            </w:pPr>
            <w:r>
              <w:rPr>
                <w:rFonts w:ascii="Arial" w:cs="Arial" w:hAnsi="Arial"/>
                <w:sz w:val="20"/>
                <w:szCs w:val="20"/>
              </w:rPr>
            </w:r>
          </w:p>
        </w:tc>
      </w:tr>
      <w:tr>
        <w:trPr>
          <w:trHeight w:hRule="atLeast" w:val="255"/>
          <w:cantSplit w:val="false"/>
        </w:trPr>
        <w:tc>
          <w:tcPr>
            <w:tcW w:type="dxa" w:w="913"/>
            <w:tcBorders>
              <w:top w:color="00000A" w:space="0" w:sz="4" w:val="single"/>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b/>
                <w:bCs/>
                <w:sz w:val="20"/>
                <w:szCs w:val="20"/>
              </w:rPr>
              <w:t>Mengde</w:t>
            </w:r>
          </w:p>
        </w:tc>
        <w:tc>
          <w:tcPr>
            <w:tcW w:type="dxa" w:w="2362"/>
            <w:tcBorders>
              <w:top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b/>
                <w:bCs/>
                <w:sz w:val="20"/>
                <w:szCs w:val="20"/>
              </w:rPr>
              <w:t>Materialer</w:t>
            </w:r>
          </w:p>
        </w:tc>
        <w:tc>
          <w:tcPr>
            <w:tcW w:type="dxa" w:w="195"/>
            <w:tcBorders>
              <w:top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b/>
                <w:bCs/>
                <w:sz w:val="20"/>
                <w:szCs w:val="20"/>
              </w:rPr>
              <w:t> </w:t>
            </w:r>
          </w:p>
        </w:tc>
        <w:tc>
          <w:tcPr>
            <w:tcW w:type="dxa" w:w="1302"/>
            <w:tcBorders>
              <w:top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b/>
                <w:bCs/>
                <w:sz w:val="20"/>
                <w:szCs w:val="20"/>
              </w:rPr>
              <w:t>Lengde</w:t>
            </w:r>
          </w:p>
        </w:tc>
        <w:tc>
          <w:tcPr>
            <w:tcW w:type="dxa" w:w="1404"/>
            <w:tcBorders>
              <w:top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b/>
                <w:bCs/>
                <w:sz w:val="20"/>
                <w:szCs w:val="20"/>
              </w:rPr>
              <w:t>Type matrial</w:t>
            </w:r>
          </w:p>
        </w:tc>
        <w:tc>
          <w:tcPr>
            <w:tcW w:type="dxa" w:w="2102"/>
            <w:tcBorders>
              <w:top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b/>
                <w:bCs/>
                <w:sz w:val="20"/>
                <w:szCs w:val="20"/>
              </w:rPr>
              <w:t>Rotmål i cm</w:t>
            </w:r>
          </w:p>
        </w:tc>
        <w:tc>
          <w:tcPr>
            <w:tcW w:type="dxa" w:w="1706"/>
            <w:tcBorders>
              <w:top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b/>
                <w:bCs/>
                <w:sz w:val="20"/>
                <w:szCs w:val="20"/>
              </w:rPr>
              <w:t>Reserve</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4-stk</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Langliner</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11 m</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Gran</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Ca. 35</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xml:space="preserve">Hvis god kvalitet,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ikke reservestokker</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2-stk</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Tverrliner</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7 m</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Furu</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Ca 25</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1 stokk</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3-stk</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Puter til sperrebukker</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6,5 m</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Furu</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Ca 23</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6-stk</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Samhaldere</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6,5 m</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Furu</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Ca 17-20</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1 stokk</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7-stk</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Takåser</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11 m</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Gran</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Ca 27-28</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1 stokk</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10-stk</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Skråavstivere</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4-5 m</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Gran</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xml:space="preserve">Ca 12-15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1 stokk</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24 stk</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Strøsperrer på takåser</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5 m</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Gran</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Ca 12-15</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1 stokk</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Bordkledningslekter</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50 m</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Gran</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Dimensjon vurderes</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Til senere</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r>
      <w:tr>
        <w:trPr>
          <w:trHeight w:hRule="atLeast" w:val="255"/>
          <w:cantSplit w:val="false"/>
        </w:trPr>
        <w:tc>
          <w:tcPr>
            <w:tcW w:type="dxa" w:w="913"/>
            <w:tcBorders>
              <w:left w:color="00000A" w:space="0" w:sz="4" w:val="single"/>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 </w:t>
            </w:r>
          </w:p>
        </w:tc>
        <w:tc>
          <w:tcPr>
            <w:tcW w:type="dxa" w:w="236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Trobord</w:t>
            </w:r>
          </w:p>
        </w:tc>
        <w:tc>
          <w:tcPr>
            <w:tcW w:type="dxa" w:w="195"/>
            <w:tcBorders>
              <w:bottom w:color="00000A" w:space="0" w:sz="4" w:val="single"/>
              <w:right w:color="00000A" w:space="0" w:sz="4" w:val="single"/>
            </w:tcBorders>
            <w:shd w:fill="000000" w:val="clear"/>
            <w:tcMar>
              <w:top w:type="dxa" w:w="0"/>
              <w:left w:type="dxa" w:w="70"/>
              <w:bottom w:type="dxa" w:w="0"/>
              <w:right w:type="dxa" w:w="70"/>
            </w:tcMar>
          </w:tcPr>
          <w:p>
            <w:pPr>
              <w:pStyle w:val="style0"/>
            </w:pPr>
            <w:r>
              <w:rPr>
                <w:rFonts w:ascii="Arial" w:cs="Arial" w:hAnsi="Arial"/>
                <w:sz w:val="20"/>
                <w:szCs w:val="20"/>
              </w:rPr>
              <w:t> </w:t>
            </w:r>
          </w:p>
        </w:tc>
        <w:tc>
          <w:tcPr>
            <w:tcW w:type="dxa" w:w="13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Minst 650 m</w:t>
            </w:r>
          </w:p>
        </w:tc>
        <w:tc>
          <w:tcPr>
            <w:tcW w:type="dxa" w:w="1404"/>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Gran/Furu ?</w:t>
            </w:r>
          </w:p>
        </w:tc>
        <w:tc>
          <w:tcPr>
            <w:tcW w:type="dxa" w:w="2102"/>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1" eller 5/4" ukantet</w:t>
            </w:r>
          </w:p>
        </w:tc>
        <w:tc>
          <w:tcPr>
            <w:tcW w:type="dxa" w:w="1706"/>
            <w:tcBorders>
              <w:bottom w:color="00000A" w:space="0" w:sz="4" w:val="single"/>
              <w:right w:color="00000A" w:space="0" w:sz="4" w:val="single"/>
            </w:tcBorders>
            <w:shd w:fill="FFFFFF" w:val="clear"/>
            <w:tcMar>
              <w:top w:type="dxa" w:w="0"/>
              <w:left w:type="dxa" w:w="70"/>
              <w:bottom w:type="dxa" w:w="0"/>
              <w:right w:type="dxa" w:w="70"/>
            </w:tcMar>
          </w:tcPr>
          <w:p>
            <w:pPr>
              <w:pStyle w:val="style0"/>
            </w:pPr>
            <w:r>
              <w:rPr>
                <w:rFonts w:ascii="Arial" w:cs="Arial" w:hAnsi="Arial"/>
                <w:sz w:val="20"/>
                <w:szCs w:val="20"/>
              </w:rPr>
              <w:t>Til senere</w:t>
            </w:r>
          </w:p>
        </w:tc>
      </w:tr>
      <w:tr>
        <w:trPr>
          <w:trHeight w:hRule="atLeast" w:val="255"/>
          <w:cantSplit w:val="false"/>
        </w:trPr>
        <w:tc>
          <w:tcPr>
            <w:tcW w:type="dxa" w:w="913"/>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2362"/>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95"/>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302"/>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404"/>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2102"/>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706"/>
            <w:tcBorders/>
            <w:shd w:fill="FFFFFF" w:val="clear"/>
            <w:tcMar>
              <w:top w:type="dxa" w:w="0"/>
              <w:left w:type="dxa" w:w="70"/>
              <w:bottom w:type="dxa" w:w="0"/>
              <w:right w:type="dxa" w:w="70"/>
            </w:tcMar>
          </w:tcPr>
          <w:p>
            <w:pPr>
              <w:pStyle w:val="style0"/>
            </w:pPr>
            <w:r>
              <w:rPr>
                <w:rFonts w:ascii="Arial" w:cs="Arial" w:hAnsi="Arial"/>
                <w:sz w:val="20"/>
                <w:szCs w:val="20"/>
              </w:rPr>
            </w:r>
          </w:p>
        </w:tc>
      </w:tr>
      <w:tr>
        <w:trPr>
          <w:trHeight w:hRule="atLeast" w:val="255"/>
          <w:cantSplit w:val="false"/>
        </w:trPr>
        <w:tc>
          <w:tcPr>
            <w:tcW w:type="dxa" w:w="4773"/>
            <w:gridSpan w:val="4"/>
            <w:tcBorders/>
            <w:shd w:fill="FFFFFF" w:val="clear"/>
            <w:tcMar>
              <w:top w:type="dxa" w:w="0"/>
              <w:left w:type="dxa" w:w="70"/>
              <w:bottom w:type="dxa" w:w="0"/>
              <w:right w:type="dxa" w:w="70"/>
            </w:tcMar>
          </w:tcPr>
          <w:p>
            <w:pPr>
              <w:pStyle w:val="style0"/>
            </w:pPr>
            <w:r>
              <w:rPr>
                <w:rFonts w:ascii="Arial" w:cs="Arial" w:hAnsi="Arial"/>
                <w:sz w:val="20"/>
                <w:szCs w:val="20"/>
              </w:rPr>
              <w:t>Materialene til hogging må være klar til uke 10/2010.</w:t>
            </w:r>
          </w:p>
        </w:tc>
        <w:tc>
          <w:tcPr>
            <w:tcW w:type="dxa" w:w="1404"/>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2102"/>
            <w:tcBorders/>
            <w:shd w:fill="FFFFFF" w:val="clear"/>
            <w:tcMar>
              <w:top w:type="dxa" w:w="0"/>
              <w:left w:type="dxa" w:w="70"/>
              <w:bottom w:type="dxa" w:w="0"/>
              <w:right w:type="dxa" w:w="70"/>
            </w:tcMar>
          </w:tcPr>
          <w:p>
            <w:pPr>
              <w:pStyle w:val="style0"/>
            </w:pPr>
            <w:r>
              <w:rPr>
                <w:rFonts w:ascii="Arial" w:cs="Arial" w:hAnsi="Arial"/>
                <w:sz w:val="20"/>
                <w:szCs w:val="20"/>
              </w:rPr>
            </w:r>
          </w:p>
        </w:tc>
        <w:tc>
          <w:tcPr>
            <w:tcW w:type="dxa" w:w="1"/>
            <w:tcBorders/>
            <w:shd w:fill="FFFFFF" w:val="clear"/>
            <w:tcMar>
              <w:top w:type="dxa" w:w="0"/>
              <w:left w:type="dxa" w:w="70"/>
              <w:bottom w:type="dxa" w:w="0"/>
              <w:right w:type="dxa" w:w="70"/>
            </w:tcMar>
          </w:tcPr>
          <w:p>
            <w:pPr>
              <w:pStyle w:val="style0"/>
            </w:pPr>
            <w:r>
              <w:rPr>
                <w:rFonts w:ascii="Arial" w:cs="Arial" w:hAnsi="Arial"/>
                <w:sz w:val="20"/>
                <w:szCs w:val="20"/>
              </w:rPr>
            </w:r>
          </w:p>
        </w:tc>
      </w:tr>
    </w:tbl>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jc w:val="right"/>
      </w:pPr>
      <w:r>
        <w:rPr/>
        <w:t>31</w:t>
      </w:r>
    </w:p>
    <w:p>
      <w:pPr>
        <w:pStyle w:val="style0"/>
      </w:pPr>
      <w:r>
        <w:rPr/>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49"/>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Vi ser at uthuggingen til nautdørene er den mest krevende oppgaven.</w:t>
      </w:r>
    </w:p>
    <w:p>
      <w:pPr>
        <w:pStyle w:val="style0"/>
      </w:pPr>
      <w:r>
        <w:rPr/>
      </w:r>
    </w:p>
    <w:p>
      <w:pPr>
        <w:pStyle w:val="style0"/>
      </w:pPr>
      <w:r>
        <w:rPr/>
        <w:t>På den nærmeste knuten kan vi se restene av tappen for hjørnestolpen.</w:t>
      </w:r>
    </w:p>
    <w:p>
      <w:pPr>
        <w:pStyle w:val="style0"/>
      </w:pPr>
      <w:r>
        <w:rPr/>
        <w:t>Resten av knuten er råtnet bort.</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 xml:space="preserve">Det var en del spekulasjoner for å få til den riktige kammingen på nåvene. </w:t>
      </w:r>
    </w:p>
    <w:p>
      <w:pPr>
        <w:pStyle w:val="style0"/>
      </w:pPr>
      <w:r>
        <w:rPr/>
        <w:t xml:space="preserve"> </w:t>
      </w:r>
      <w:r>
        <w:rPr/>
        <w:t xml:space="preserve">Sammenhuggingen i hjørnene kjennetegnes av en grov kammet knute uten kinninger. </w:t>
      </w:r>
    </w:p>
    <w:p>
      <w:pPr>
        <w:pStyle w:val="style0"/>
      </w:pPr>
      <w:r>
        <w:rPr/>
        <w:t>Problemet var i den bakre delen av naustet. Mesteparten av den delen var fullstendig bortråtnet og i nordvestre hjørne, var alt borte på grunn av all sagflisa som hadde ligget der fuktig etter at ishuset hadde falt sammen.</w:t>
      </w:r>
    </w:p>
    <w:p>
      <w:pPr>
        <w:pStyle w:val="style0"/>
      </w:pPr>
      <w:r>
        <w:rPr/>
        <w:t>Merkene etter naustdørene og uthuggingen her var ikke skadet. Derfor var det enklere å kopiere denne, selv om nøyaktigheten her måtte være stor.</w:t>
      </w:r>
    </w:p>
    <w:p>
      <w:pPr>
        <w:pStyle w:val="style0"/>
      </w:pPr>
      <w:r>
        <w:rPr/>
        <w:t xml:space="preserve">Vi måtte hugge ut for dørbladene, midtstolpe, stolper på sidene og for innfestinger til snedbandene, som går direkte fra syll til liner. Disse stokkene er runde, men firkanthogde på den enden som går inn mellom syllstokkene. Hovedproblemet med denne operasjonen var at stokkene som var dragere for lunnbrua, hadde råtnet helt bort. Det ble derfor en del arbeid for å gjenskape hvordan disse hadde sett ut. Vi fant ved hjelp av eierne noen rester og vi fikk også ved hjelp av overleveringer vite at disse hadde vært runde.     </w:t>
      </w:r>
    </w:p>
    <w:p>
      <w:pPr>
        <w:pStyle w:val="style0"/>
      </w:pPr>
      <w:r>
        <w:rPr/>
      </w:r>
    </w:p>
    <w:p>
      <w:pPr>
        <w:pStyle w:val="style0"/>
      </w:pPr>
      <w:r>
        <w:rPr/>
        <w:t>Ideen om å lage en plass på bakken for å sortere materialene kom på grunn av at det var så mye råteskadd og små deler igjen. Derfor måtte vi lage et system for å gjøre kopieringen av delene enklere. Vi målte lengde, bredde og diagonaler ut på marka. Deretter slo vi ned en trepåle i hjørnene for å markere disse. Etterpå brukte Johan Smines traktoren til å legge ut de tyngste delene på sin plass. De mindre delene kunne transporteres med handmakt. Alt ble lagt i riktig himmelretning og på sin rette plass. Alle linene, samhaldstokker og puter ble lagt sin riktige plass.</w:t>
      </w:r>
    </w:p>
    <w:p>
      <w:pPr>
        <w:pStyle w:val="style0"/>
      </w:pPr>
      <w:r>
        <w:rPr/>
        <w:t>Noen av røstleinene/sperrebukkene  kunne brukes om igjen og ble laget på kavlgolvet naustet, mens de nye som ble hogget fikk egen opplagringsplass.</w:t>
      </w:r>
    </w:p>
    <w:p>
      <w:pPr>
        <w:pStyle w:val="style0"/>
      </w:pPr>
      <w:r>
        <w:rPr/>
      </w:r>
    </w:p>
    <w:p>
      <w:pPr>
        <w:pStyle w:val="style0"/>
      </w:pPr>
      <w:r>
        <w:rPr/>
      </w:r>
    </w:p>
    <w:p>
      <w:pPr>
        <w:pStyle w:val="style0"/>
      </w:pPr>
      <w:r>
        <w:rPr/>
      </w:r>
    </w:p>
    <w:p>
      <w:pPr>
        <w:pStyle w:val="style0"/>
        <w:jc w:val="right"/>
      </w:pPr>
      <w:r>
        <w:rPr/>
        <w:t>32</w:t>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46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0"/>
                    <a:srcRect/>
                    <a:stretch>
                      <a:fillRect/>
                    </a:stretch>
                  </pic:blipFill>
                  <pic:spPr bwMode="auto">
                    <a:xfrm>
                      <a:off x="0" y="0"/>
                      <a:ext cx="4304665" cy="14605"/>
                    </a:xfrm>
                    <a:prstGeom prst="rect">
                      <a:avLst/>
                    </a:prstGeom>
                    <a:noFill/>
                    <a:ln w="9525">
                      <a:noFill/>
                      <a:miter lim="800000"/>
                      <a:headEnd/>
                      <a:tailEnd/>
                    </a:ln>
                  </pic:spPr>
                </pic:pic>
              </a:graphicData>
            </a:graphic>
          </wp:anchor>
        </w:drawing>
      </w:r>
    </w:p>
    <w:p>
      <w:pPr>
        <w:pStyle w:val="style0"/>
      </w:pPr>
      <w:r>
        <w:rPr/>
      </w:r>
    </w:p>
    <w:p>
      <w:pPr>
        <w:pStyle w:val="style0"/>
      </w:pPr>
      <w:r>
        <w:rPr/>
        <w:t>For at kavl - stokkene skulle ligge på sitt fundament, ble det hugget ut et hakk på undersiden.</w:t>
      </w:r>
    </w:p>
    <w:p>
      <w:pPr>
        <w:pStyle w:val="style0"/>
      </w:pPr>
      <w:r>
        <w:rPr/>
      </w:r>
    </w:p>
    <w:p>
      <w:pPr>
        <w:pStyle w:val="style0"/>
      </w:pPr>
      <w:r>
        <w:rPr/>
        <w:t>Det var 3-opplagringer for kavlingene. En på hver ende, innenfor syllstokkene og en på midten.</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46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1"/>
                    <a:srcRect/>
                    <a:stretch>
                      <a:fillRect/>
                    </a:stretch>
                  </pic:blipFill>
                  <pic:spPr bwMode="auto">
                    <a:xfrm>
                      <a:off x="0" y="0"/>
                      <a:ext cx="4304665" cy="14605"/>
                    </a:xfrm>
                    <a:prstGeom prst="rect">
                      <a:avLst/>
                    </a:prstGeom>
                    <a:noFill/>
                    <a:ln w="9525">
                      <a:noFill/>
                      <a:miter lim="800000"/>
                      <a:headEnd/>
                      <a:tailEnd/>
                    </a:ln>
                  </pic:spPr>
                </pic:pic>
              </a:graphicData>
            </a:graphic>
          </wp:anchor>
        </w:drawing>
      </w:r>
    </w:p>
    <w:p>
      <w:pPr>
        <w:pStyle w:val="style0"/>
      </w:pPr>
      <w:r>
        <w:rPr/>
        <w:t>Skillet mellom nytt og gammelt kavlgolv, synes godt.</w:t>
      </w:r>
    </w:p>
    <w:p>
      <w:pPr>
        <w:pStyle w:val="style0"/>
      </w:pPr>
      <w:r>
        <w:rPr/>
      </w:r>
    </w:p>
    <w:p>
      <w:pPr>
        <w:pStyle w:val="style0"/>
      </w:pPr>
      <w:r>
        <w:rPr/>
        <w:t>Den fremre delen av golvet var i god stand, mens bakover måtte alt erstattes med nytt.</w:t>
      </w:r>
    </w:p>
    <w:p>
      <w:pPr>
        <w:pStyle w:val="style0"/>
      </w:pPr>
      <w:r>
        <w:rPr/>
      </w:r>
    </w:p>
    <w:p>
      <w:pPr>
        <w:pStyle w:val="style0"/>
      </w:pPr>
      <w:r>
        <w:rPr/>
        <w:t>Hovedårsaken til dette er det omtalte ishuset som stod i det nordvestre hjørnet av naustet.</w:t>
      </w:r>
    </w:p>
    <w:p>
      <w:pPr>
        <w:pStyle w:val="style0"/>
      </w:pPr>
      <w:r>
        <w:rPr/>
      </w:r>
    </w:p>
    <w:p>
      <w:pPr>
        <w:pStyle w:val="style0"/>
      </w:pPr>
      <w:r>
        <w:rPr/>
      </w:r>
    </w:p>
    <w:p>
      <w:pPr>
        <w:pStyle w:val="style0"/>
      </w:pPr>
      <w:r>
        <w:rPr/>
      </w:r>
    </w:p>
    <w:p>
      <w:pPr>
        <w:pStyle w:val="style0"/>
      </w:pPr>
      <w:r>
        <w:rPr/>
        <w:t>Litt over halvparten av kavlgolvet måtte erstattes. Det skyldes at cirka en fjerdedel av golvet var fullstendig ødelagt av råte, etter all isen som har smeltet fra ishuset. Dette stod som tidligere antydet i det nordvestre hjørnet av naustet, helt til venstre i bildet over. Skadene gjaldt også det fundamentet som kavlgolvet lå på og denne måtte også restaureres. Når vi da skulle lage nye kavlinger, var det etter en del diskusjon ingen tvil om at disse ikke kunne spunses.</w:t>
      </w:r>
    </w:p>
    <w:p>
      <w:pPr>
        <w:pStyle w:val="style0"/>
      </w:pPr>
      <w:r>
        <w:rPr/>
        <w:t>En spunset kavl ville ikke ha fungert praktisk. Dette da de skal ligge løst på underliggende dragere.</w:t>
      </w:r>
    </w:p>
    <w:p>
      <w:pPr>
        <w:pStyle w:val="style0"/>
      </w:pPr>
      <w:r>
        <w:rPr/>
        <w:t>Når en båt er blitt satt på et spunset kavlgolv, eller i verste fall ekstrem stormflo er inntruffet, er det stor sannsynlighet for at et spunset kavlgolv ville ha gått fullstendig i oppløsning.</w:t>
      </w:r>
    </w:p>
    <w:p>
      <w:pPr>
        <w:pStyle w:val="style0"/>
        <w:tabs>
          <w:tab w:leader="none" w:pos="1418" w:val="right"/>
          <w:tab w:leader="none" w:pos="9072" w:val="right"/>
        </w:tabs>
      </w:pPr>
      <w:r>
        <w:rPr/>
        <w:t>Det gamle kavlgolvet viste heller ingen tegn til noen form for spunsing.</w:t>
        <w:tab/>
        <w:t>33</w:t>
      </w:r>
    </w:p>
    <w:p>
      <w:pPr>
        <w:pStyle w:val="style0"/>
      </w:pPr>
      <w:r>
        <w:rPr/>
        <w:t>På innfestingen av dragerne til lunnbrua, hadde de naturligvis vært firkanthugget.                      Stokkene måtte også få en kam på enden, slik at de ble holdt fast av syllstokkene.</w:t>
      </w:r>
    </w:p>
    <w:p>
      <w:pPr>
        <w:pStyle w:val="style0"/>
      </w:pPr>
      <w:r>
        <w:rPr/>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2"/>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Kammingen på innsida, gjør at de ikke får mulighet til å komme ut av sporet.</w:t>
      </w:r>
    </w:p>
    <w:p>
      <w:pPr>
        <w:pStyle w:val="style0"/>
      </w:pPr>
      <w:r>
        <w:rPr/>
      </w:r>
    </w:p>
    <w:p>
      <w:pPr>
        <w:pStyle w:val="style0"/>
      </w:pPr>
      <w:r>
        <w:rPr/>
        <w:t>Oppe på disse dragerne vil det i ettertid bli lagt  stokker på tvers.</w:t>
      </w:r>
    </w:p>
    <w:p>
      <w:pPr>
        <w:pStyle w:val="style0"/>
      </w:pPr>
      <w:r>
        <w:rPr/>
      </w:r>
    </w:p>
    <w:p>
      <w:pPr>
        <w:pStyle w:val="style0"/>
      </w:pPr>
      <w:r>
        <w:rPr/>
        <w:t>Lunnstokkene ble tilvirket i gran.</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Vi har i ettertid fått en overlevering fra Jon Smines om hvordan dette dekket har sett ut.</w:t>
      </w:r>
    </w:p>
    <w:p>
      <w:pPr>
        <w:pStyle w:val="style0"/>
      </w:pPr>
      <w:r>
        <w:rPr/>
        <w:t>Det har i nyere tid vært flere reparasjoner her, men Jon har fått høre at i 1914, hadde brua runde lunner av grantopp, eller slip som vi sier her.  Disse var felt ned i stokkene under, lik</w:t>
      </w:r>
    </w:p>
    <w:p>
      <w:pPr>
        <w:pStyle w:val="style0"/>
      </w:pPr>
      <w:r>
        <w:rPr/>
        <w:t>metoden som kavlgolvet inne i naustet er felt ned på. Altså med et enkelt hogd uttak.</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3"/>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Dette er den beste malen vi fant til å kopiere huggene på syllstokkene.</w:t>
      </w:r>
    </w:p>
    <w:p>
      <w:pPr>
        <w:pStyle w:val="style0"/>
      </w:pPr>
      <w:r>
        <w:rPr/>
      </w:r>
    </w:p>
    <w:p>
      <w:pPr>
        <w:pStyle w:val="style0"/>
      </w:pPr>
      <w:r>
        <w:rPr/>
        <w:t>Stokkene er hugd flate på sidene og en enkel, grov kam er laget.</w:t>
      </w:r>
    </w:p>
    <w:p>
      <w:pPr>
        <w:pStyle w:val="style0"/>
      </w:pPr>
      <w:r>
        <w:rPr/>
      </w:r>
    </w:p>
    <w:p>
      <w:pPr>
        <w:pStyle w:val="style0"/>
      </w:pPr>
      <w:r>
        <w:rPr/>
        <w:t>Det spesielle med naustet på Smineset er utnåvene. Disse stikker så langt ut at det var konstruert en kasse over.</w:t>
      </w:r>
    </w:p>
    <w:p>
      <w:pPr>
        <w:pStyle w:val="style0"/>
      </w:pPr>
      <w:r>
        <w:rPr/>
      </w:r>
    </w:p>
    <w:p>
      <w:pPr>
        <w:pStyle w:val="style0"/>
      </w:pPr>
      <w:r>
        <w:rPr/>
      </w:r>
    </w:p>
    <w:p>
      <w:pPr>
        <w:pStyle w:val="style0"/>
        <w:jc w:val="right"/>
      </w:pPr>
      <w:r>
        <w:rPr/>
        <w:t>34</w:t>
      </w:r>
    </w:p>
    <w:p>
      <w:pPr>
        <w:pStyle w:val="style0"/>
      </w:pPr>
      <w:r>
        <w:rPr/>
      </w:r>
    </w:p>
    <w:p>
      <w:pPr>
        <w:pStyle w:val="style0"/>
      </w:pPr>
      <w:r>
        <w:rPr/>
      </w:r>
    </w:p>
    <w:p>
      <w:pPr>
        <w:pStyle w:val="style0"/>
      </w:pPr>
      <w:r>
        <w:rPr/>
        <w:t>Den største grunnen til at utnåvene og dermed også selve knuten har råtnet, er at nåvkassene manglet. Dette skjedde så lenge siden at det blir vanskelig å få dem til som opprinnelig.</w:t>
      </w:r>
    </w:p>
    <w:p>
      <w:pPr>
        <w:pStyle w:val="style0"/>
      </w:pPr>
      <w:r>
        <w:rPr/>
        <w:t>Det nærmeste vi kommer er overleveringene til Jon Smines. Han husker disse fra langt tilbake og sier at de så ut som fuglekasser uten hull. Altså hadde de et skråtak på toppen av kassen.</w:t>
      </w:r>
    </w:p>
    <w:p>
      <w:pPr>
        <w:pStyle w:val="style0"/>
      </w:pPr>
      <w:r>
        <w:rPr/>
      </w:r>
    </w:p>
    <w:p>
      <w:pPr>
        <w:pStyle w:val="style0"/>
      </w:pPr>
      <w:r>
        <w:rPr/>
        <w:t>Bildet viser en ikke helt ferdig knute.</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4"/>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Stokkene ble hugd på en side for at bordkledningen skal ligge mot.</w:t>
      </w:r>
    </w:p>
    <w:p>
      <w:pPr>
        <w:pStyle w:val="style0"/>
      </w:pPr>
      <w:r>
        <w:rPr/>
      </w:r>
    </w:p>
    <w:p>
      <w:pPr>
        <w:pStyle w:val="style0"/>
      </w:pPr>
      <w:r>
        <w:rPr/>
        <w:t xml:space="preserve">Deretter ble knutene kopiert og utnåvene fikk litt større lengde, for at </w:t>
      </w:r>
    </w:p>
    <w:p>
      <w:pPr>
        <w:pStyle w:val="style0"/>
      </w:pPr>
      <w:r>
        <w:rPr/>
        <w:t>vi i ettertid kunne justere  disse.</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 xml:space="preserve">I denne hoggefasen var det viktig at vi fikk hjelp, slik at arbeidet gikk fortere. </w:t>
      </w:r>
    </w:p>
    <w:p>
      <w:pPr>
        <w:pStyle w:val="style0"/>
      </w:pPr>
      <w:r>
        <w:rPr/>
        <w:t>Eieren, Johan Smines hadde på forhånd stått for tømmeruttaket og transporten til byggeplassen.</w:t>
      </w:r>
    </w:p>
    <w:p>
      <w:pPr>
        <w:pStyle w:val="style0"/>
      </w:pPr>
      <w:r>
        <w:rPr/>
        <w:t>De store stokkene som skulle bli syllstokker i lengderetningen, var for tunge til å flytte på med menneskehand og derfor kom traktoren med frontlesser til sin rett her.</w:t>
      </w:r>
    </w:p>
    <w:p>
      <w:pPr>
        <w:pStyle w:val="style0"/>
      </w:pPr>
      <w:r>
        <w:rPr/>
      </w:r>
    </w:p>
    <w:p>
      <w:pPr>
        <w:pStyle w:val="style0"/>
      </w:pPr>
      <w:r>
        <w:rPr/>
        <w:t>Utover dette var vi fire personer som holdt på med hogging og bearbeiding av materialene.</w:t>
      </w:r>
    </w:p>
    <w:p>
      <w:pPr>
        <w:pStyle w:val="style0"/>
      </w:pPr>
      <w:r>
        <w:rPr/>
        <w:t>Det var Ellen Giskås, Tore Vanebo, Gunnar Berget og meg selv.</w:t>
      </w:r>
    </w:p>
    <w:p>
      <w:pPr>
        <w:pStyle w:val="style0"/>
      </w:pPr>
      <w:r>
        <w:rPr/>
        <w:t>Vi fordelte arbeidet med at to av oss samarbeidet med hver oppgave.</w:t>
      </w:r>
    </w:p>
    <w:p>
      <w:pPr>
        <w:pStyle w:val="style0"/>
      </w:pPr>
      <w:r>
        <w:rPr/>
      </w:r>
    </w:p>
    <w:p>
      <w:pPr>
        <w:pStyle w:val="style0"/>
      </w:pPr>
      <w:r>
        <w:rPr/>
        <w:t>De verktøy vi hadde til disposisjon var fra moderne økser fra Øyo, til eldre modeller fra Mustad fabrikker. Et par lafteøkser og grove huggjern fra Norheimssmia.</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jc w:val="right"/>
      </w:pPr>
      <w:r>
        <w:rPr/>
        <w:t>35</w:t>
      </w:r>
    </w:p>
    <w:p>
      <w:pPr>
        <w:pStyle w:val="style0"/>
      </w:pPr>
      <w:r>
        <w:rPr/>
        <w:t>Her ser vi at en av de langsgående syllstokkene i gran er kantet ferdig.</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5"/>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Syllstokkene ligger slik at underbordene ble i ettertid spikret på den flathogde siden.</w:t>
      </w:r>
    </w:p>
    <w:p>
      <w:pPr>
        <w:pStyle w:val="style0"/>
      </w:pPr>
      <w:r>
        <w:rPr/>
      </w:r>
    </w:p>
    <w:p>
      <w:pPr>
        <w:pStyle w:val="style0"/>
      </w:pPr>
      <w:r>
        <w:rPr/>
        <w:t>Utover dette er det ikke spor som tilsier at det har foregått noen annen bearbeiding av stokkene.</w:t>
      </w:r>
    </w:p>
    <w:p>
      <w:pPr>
        <w:pStyle w:val="style0"/>
      </w:pPr>
      <w:r>
        <w:rPr/>
      </w:r>
    </w:p>
    <w:p>
      <w:pPr>
        <w:pStyle w:val="style0"/>
      </w:pPr>
      <w:r>
        <w:rPr/>
      </w:r>
    </w:p>
    <w:p>
      <w:pPr>
        <w:pStyle w:val="style0"/>
      </w:pPr>
      <w:r>
        <w:rPr/>
      </w:r>
    </w:p>
    <w:p>
      <w:pPr>
        <w:pStyle w:val="style0"/>
      </w:pPr>
      <w:r>
        <w:rPr/>
      </w:r>
    </w:p>
    <w:p>
      <w:pPr>
        <w:pStyle w:val="style0"/>
      </w:pPr>
      <w:r>
        <w:rPr/>
        <w:t xml:space="preserve">Da det ble besluttet å bruke nye stokker og kopiere de gamle, var det nødvendig å finne rette stokker som kunne brukes til hellange syllstokker. Disse granstokkene fyller den oppgaven både når det gjelder beinhet og at de ikke blir for fort tynn på øvre enden. </w:t>
      </w:r>
    </w:p>
    <w:p>
      <w:pPr>
        <w:pStyle w:val="style0"/>
      </w:pPr>
      <w:r>
        <w:rPr>
          <w:i/>
        </w:rPr>
      </w:r>
    </w:p>
    <w:p>
      <w:pPr>
        <w:pStyle w:val="style0"/>
      </w:pPr>
      <w:r>
        <w:rPr>
          <w:i/>
        </w:rPr>
        <w:t>Hoggemetoden som har blitt brukt på stokkene er at materialet ligger lavt og hoggeren går baklengs når det blir rydd. Dette indikerer en metode som kan ha blitt brukt tidligere.</w:t>
      </w:r>
    </w:p>
    <w:p>
      <w:pPr>
        <w:pStyle w:val="style0"/>
      </w:pPr>
      <w:r>
        <w:rPr>
          <w:i/>
        </w:rPr>
        <w:t>(Se rapport vedlagt fra Jon B. Godal).</w:t>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359981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6"/>
                    <a:srcRect/>
                    <a:stretch>
                      <a:fillRect/>
                    </a:stretch>
                  </pic:blipFill>
                  <pic:spPr bwMode="auto">
                    <a:xfrm>
                      <a:off x="0" y="0"/>
                      <a:ext cx="359981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t>Vi ser at lengden av utnåva er tilstrekkelig, slik at den kan justeres i lengden senere.</w:t>
      </w:r>
    </w:p>
    <w:p>
      <w:pPr>
        <w:pStyle w:val="style0"/>
      </w:pPr>
      <w:r>
        <w:rPr/>
      </w:r>
    </w:p>
    <w:p>
      <w:pPr>
        <w:pStyle w:val="style0"/>
      </w:pPr>
      <w:r>
        <w:rPr/>
        <w:t>Stokken har høy andel av alved, slik at vi ser at den kommer fram når stokken er rydd av i siden.</w:t>
      </w:r>
    </w:p>
    <w:p>
      <w:pPr>
        <w:pStyle w:val="style0"/>
      </w:pPr>
      <w:r>
        <w:rPr/>
      </w:r>
    </w:p>
    <w:p>
      <w:pPr>
        <w:pStyle w:val="style0"/>
      </w:pPr>
      <w:r>
        <w:rPr/>
        <w:t>Stokken ligger nå på kavlgolvet og skal herfra jekkes på plass, slik at den endelige hogginga i knuten kan skje.</w:t>
      </w:r>
    </w:p>
    <w:p>
      <w:pPr>
        <w:pStyle w:val="style0"/>
      </w:pPr>
      <w:r>
        <w:rPr/>
      </w:r>
    </w:p>
    <w:p>
      <w:pPr>
        <w:pStyle w:val="style0"/>
      </w:pPr>
      <w:r>
        <w:rPr/>
      </w:r>
    </w:p>
    <w:p>
      <w:pPr>
        <w:pStyle w:val="style0"/>
      </w:pPr>
      <w:r>
        <w:rPr/>
      </w:r>
    </w:p>
    <w:p>
      <w:pPr>
        <w:pStyle w:val="style0"/>
      </w:pPr>
      <w:r>
        <w:rPr/>
      </w:r>
    </w:p>
    <w:p>
      <w:pPr>
        <w:pStyle w:val="style0"/>
        <w:jc w:val="right"/>
      </w:pPr>
      <w:r>
        <w:rPr/>
        <w:t>36</w:t>
      </w:r>
    </w:p>
    <w:p>
      <w:pPr>
        <w:pStyle w:val="style0"/>
      </w:pPr>
      <w:r>
        <w:rPr/>
        <w:t>På den nedre syllstokken, blir nå den langsgående sylla hogd ned.</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7"/>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Vi ble nødt til å justere kavlgolvet en del, da naustet var langt fra diagonalt.</w:t>
      </w:r>
    </w:p>
    <w:p>
      <w:pPr>
        <w:pStyle w:val="style0"/>
      </w:pPr>
      <w:r>
        <w:rPr/>
      </w:r>
    </w:p>
    <w:p>
      <w:pPr>
        <w:pStyle w:val="style0"/>
      </w:pPr>
      <w:r>
        <w:rPr/>
        <w:t>Vi må ta med at det sannsynligvis ikke har vært helt diagonalt tidligere heller.</w:t>
      </w:r>
    </w:p>
    <w:p>
      <w:pPr>
        <w:pStyle w:val="style0"/>
      </w:pPr>
      <w:r>
        <w:rPr/>
      </w:r>
    </w:p>
    <w:p>
      <w:pPr>
        <w:pStyle w:val="style0"/>
      </w:pPr>
      <w:r>
        <w:rPr/>
      </w:r>
    </w:p>
    <w:p>
      <w:pPr>
        <w:pStyle w:val="style0"/>
      </w:pPr>
      <w:r>
        <w:rPr/>
      </w:r>
    </w:p>
    <w:p>
      <w:pPr>
        <w:pStyle w:val="style0"/>
      </w:pPr>
      <w:r>
        <w:rPr/>
        <w:t>Da den øvre delen av naustet var syllstokkene regelrett borte og vi hadde lite å forholde oss til.</w:t>
      </w:r>
    </w:p>
    <w:p>
      <w:pPr>
        <w:pStyle w:val="style0"/>
      </w:pPr>
      <w:r>
        <w:rPr/>
        <w:t>Derfor måtte vi bygge salinger og strekke tråder mellom dem.</w:t>
      </w:r>
    </w:p>
    <w:p>
      <w:pPr>
        <w:pStyle w:val="style0"/>
      </w:pPr>
      <w:r>
        <w:rPr/>
        <w:t>Når vi kun hadde breddemål på malstokkene og lengdemålet på en takås, måtte vi beregne etter disse holdepunktene.  Dette ga mye spekulasjon i forhold til hvor mye vi skulle justere mot helt rett.</w:t>
      </w:r>
    </w:p>
    <w:p>
      <w:pPr>
        <w:pStyle w:val="style0"/>
      </w:pPr>
      <w:r>
        <w:rPr/>
        <w:t>Å ta det helt inn, var umulig, slik kavlgolvet lå. Det ville ikke være riktig heller å justere det helt rett, da det kanskje aldri har vært riktige diagonaler på naustet.</w:t>
      </w:r>
    </w:p>
    <w:p>
      <w:pPr>
        <w:pStyle w:val="style0"/>
      </w:pPr>
      <w:r>
        <w:rPr/>
        <w:t xml:space="preserve">Derfor landet vi på en mellomting, slik at vi tok inn litt. Dette også med henblikk på at hvis det i ettertid skulle legges tretak, kunne det bli vanskelig hvis skjevhetene ble for store. </w:t>
      </w:r>
    </w:p>
    <w:p>
      <w:pPr>
        <w:pStyle w:val="style0"/>
      </w:pPr>
      <w:r>
        <w:rPr/>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8"/>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Syllstokkene ligger løst på hverandre og det er klart til å hugge inn stokkene som skal bli til lunnbrua.</w:t>
      </w:r>
    </w:p>
    <w:p>
      <w:pPr>
        <w:pStyle w:val="style0"/>
      </w:pPr>
      <w:r>
        <w:rPr/>
      </w:r>
    </w:p>
    <w:p>
      <w:pPr>
        <w:pStyle w:val="style0"/>
      </w:pPr>
      <w:r>
        <w:rPr/>
      </w:r>
    </w:p>
    <w:p>
      <w:pPr>
        <w:pStyle w:val="style0"/>
      </w:pPr>
      <w:r>
        <w:rPr/>
        <w:t xml:space="preserve">Disse stokkene ble hugd i gran, som overleveringene antyder har vært tidligere. </w:t>
      </w:r>
    </w:p>
    <w:p>
      <w:pPr>
        <w:pStyle w:val="style0"/>
      </w:pPr>
      <w:r>
        <w:rPr/>
      </w:r>
    </w:p>
    <w:p>
      <w:pPr>
        <w:pStyle w:val="style0"/>
      </w:pPr>
      <w:r>
        <w:rPr/>
      </w:r>
    </w:p>
    <w:p>
      <w:pPr>
        <w:pStyle w:val="style0"/>
      </w:pPr>
      <w:r>
        <w:rPr/>
      </w:r>
    </w:p>
    <w:p>
      <w:pPr>
        <w:pStyle w:val="style0"/>
      </w:pPr>
      <w:r>
        <w:rPr/>
      </w:r>
    </w:p>
    <w:p>
      <w:pPr>
        <w:pStyle w:val="style0"/>
      </w:pPr>
      <w:r>
        <w:rPr/>
      </w:r>
    </w:p>
    <w:p>
      <w:pPr>
        <w:pStyle w:val="style0"/>
        <w:jc w:val="right"/>
      </w:pPr>
      <w:r>
        <w:rPr/>
        <w:t>37</w:t>
      </w:r>
    </w:p>
    <w:p>
      <w:pPr>
        <w:pStyle w:val="style0"/>
      </w:pPr>
      <w:r>
        <w:rPr/>
      </w:r>
    </w:p>
    <w:p>
      <w:pPr>
        <w:pStyle w:val="style0"/>
      </w:pPr>
      <w:r>
        <w:rPr/>
        <w:t>Grunnen til at vi ventet med å hugge ut sporet for dører og stikkband til den kom på plass, har med arbeidsstilling å gjøre. Vi måtte bruke en del grove huggjern i tillegg til øks, for å få til å lage de smaleste sporene. Da vi hadde merket på for uttakene når den nye stokken lå sammen med den opprinnelige, var dette greit arbeid.</w:t>
      </w:r>
    </w:p>
    <w:p>
      <w:pPr>
        <w:pStyle w:val="style0"/>
      </w:pPr>
      <w:r>
        <w:rPr/>
      </w:r>
    </w:p>
    <w:p>
      <w:pPr>
        <w:pStyle w:val="style0"/>
      </w:pPr>
      <w:r>
        <w:rPr>
          <w:i/>
        </w:rPr>
        <w:t xml:space="preserve">Jon Smines sier at han har restaurert lunnbrua to ganger i sitt liv. Begge gangene har han brukt rundstokker som det var opprinnelig. Han laget et hugg i dragerne som feste til rundstokkene. Deretter ble slipen, som vi kaller den kappet i riktige lengder og spikret fast til de underliggende </w:t>
      </w:r>
    </w:p>
    <w:p>
      <w:pPr>
        <w:pStyle w:val="style0"/>
      </w:pPr>
      <w:r>
        <w:rPr>
          <w:i/>
        </w:rPr>
        <w:t>stokkene.</w:t>
      </w:r>
    </w:p>
    <w:p>
      <w:pPr>
        <w:pStyle w:val="style0"/>
      </w:pPr>
      <w:r>
        <w:rPr/>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59"/>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t>Alt i bakkant av bygget er konstruert etter de mål og rester som finnes.</w:t>
      </w:r>
    </w:p>
    <w:p>
      <w:pPr>
        <w:pStyle w:val="style0"/>
      </w:pPr>
      <w:r>
        <w:rPr/>
      </w:r>
    </w:p>
    <w:p>
      <w:pPr>
        <w:pStyle w:val="style0"/>
      </w:pPr>
      <w:r>
        <w:rPr/>
      </w:r>
    </w:p>
    <w:p>
      <w:pPr>
        <w:pStyle w:val="style0"/>
      </w:pPr>
      <w:r>
        <w:rPr/>
        <w:t>Dette på grunn av at det her ikke var noe tilbake som kunne kopieres direkte fra.</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Det var opprinnelig en liten avstand mellom syllstokken og kavlgolvet.</w:t>
      </w:r>
    </w:p>
    <w:p>
      <w:pPr>
        <w:pStyle w:val="style0"/>
      </w:pPr>
      <w:r>
        <w:rPr/>
        <w:t>Denne ble videreført og justert etter hvert som vi bygde oss bakover mot vest.</w:t>
      </w:r>
    </w:p>
    <w:p>
      <w:pPr>
        <w:pStyle w:val="style0"/>
      </w:pPr>
      <w:r>
        <w:rPr/>
        <w:t>Kavlgolvet ligger på en egen opplagring og det er kun syllstokkene som ligger på tørrmursøylene.</w:t>
      </w:r>
    </w:p>
    <w:p>
      <w:pPr>
        <w:pStyle w:val="style0"/>
      </w:pPr>
      <w:r>
        <w:rPr/>
        <w:t>Denne konstruksjonen med at kavlgolvet ligger på en egen opplagring, er spesiell og finnes ikke i mer moderne naust. Derfor er det kanskje en ide å stoppe opp litt for å spekulere i dette fenomenet.     Var det bare en gammel god byggetradisjon, eller var dette gjenstand for noe som hadde en mer dyptgående tanke i seg? Jeg har hatt følere ute blant tradisjonsbærere og kommer tilbake til dette senere i oppgaven.</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jc w:val="right"/>
      </w:pPr>
      <w:r>
        <w:rPr/>
        <w:t>38</w:t>
      </w:r>
    </w:p>
    <w:p>
      <w:pPr>
        <w:pStyle w:val="style0"/>
      </w:pPr>
      <w:r>
        <w:rPr/>
      </w:r>
    </w:p>
    <w:p>
      <w:pPr>
        <w:pStyle w:val="style0"/>
      </w:pPr>
      <w:r>
        <w:rPr/>
        <w:t>Her ser vi naustdørene og stolpen som fungere som en hengsel.</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0"/>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t>Hvor gamle disse er, kan være vanskelig å si, men syllstokkene og hullet som den runde tappen står i, bærer preg av å være fra eldre tider.</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1"/>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t>Selve hullet for hengselstokken er ikke tatt ut enda.</w:t>
      </w:r>
    </w:p>
    <w:p>
      <w:pPr>
        <w:pStyle w:val="style0"/>
      </w:pPr>
      <w:r>
        <w:rPr/>
      </w:r>
    </w:p>
    <w:p>
      <w:pPr>
        <w:pStyle w:val="style0"/>
      </w:pPr>
      <w:r>
        <w:rPr/>
      </w:r>
    </w:p>
    <w:p>
      <w:pPr>
        <w:pStyle w:val="style0"/>
      </w:pPr>
      <w:r>
        <w:rPr/>
        <w:t>Dette gjøres ferdig når det er klart for å sette inn dørene.</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Vi kan spekulere i denne måten å hengsle dører på. Her på Smineset hadde de smeder i gammel tid og det var vel nærliggende å tenke at det ble laget hengsler av jern.</w:t>
      </w:r>
    </w:p>
    <w:p>
      <w:pPr>
        <w:pStyle w:val="style0"/>
      </w:pPr>
      <w:r>
        <w:rPr/>
        <w:t>Dette kan også ha vært tilfelle, men det er ikke noe spor som tilsier dette.</w:t>
      </w:r>
    </w:p>
    <w:p>
      <w:pPr>
        <w:pStyle w:val="style0"/>
      </w:pPr>
      <w:r>
        <w:rPr/>
        <w:t>Vi har funnet et dørlås som Jon Smines mener kan være laget av den siste smeden her,                     Jens Reiersen fra siste del av 1700 – tallet. Denne låsen har tilhørt naustet, ifølge Jon.</w:t>
      </w:r>
    </w:p>
    <w:p>
      <w:pPr>
        <w:pStyle w:val="style0"/>
      </w:pPr>
      <w:r>
        <w:rPr/>
        <w:t>Likevel kan det ha vært den gode og enkle funksjonen som har gjort at en hengsling med stolpe fast i dørbladet har vært å foretrekke framfor et hengsel i jern.</w:t>
      </w:r>
    </w:p>
    <w:p>
      <w:pPr>
        <w:pStyle w:val="style0"/>
        <w:jc w:val="right"/>
      </w:pPr>
      <w:r>
        <w:rPr/>
        <w:t>39</w:t>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2"/>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Vi kunne bruke noen av stolpene som ikke hadde stått i den bakre delen.</w:t>
      </w:r>
    </w:p>
    <w:p>
      <w:pPr>
        <w:pStyle w:val="style0"/>
      </w:pPr>
      <w:r>
        <w:rPr/>
      </w:r>
    </w:p>
    <w:p>
      <w:pPr>
        <w:pStyle w:val="style0"/>
      </w:pPr>
      <w:r>
        <w:rPr/>
        <w:t>Vi ser at stikkbanda enda ikke er tilstrekkelig på lengden.</w:t>
      </w:r>
    </w:p>
    <w:p>
      <w:pPr>
        <w:pStyle w:val="style0"/>
      </w:pPr>
      <w:r>
        <w:rPr/>
      </w:r>
    </w:p>
    <w:p>
      <w:pPr>
        <w:pStyle w:val="style0"/>
      </w:pPr>
      <w:r>
        <w:rPr/>
        <w:t>Dette ble justert når vi heiset  på stavlinene.</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Det var viktig at stikkbanda ble litt lengre enn den rette distansen mellom uthakkingene.</w:t>
      </w:r>
    </w:p>
    <w:p>
      <w:pPr>
        <w:pStyle w:val="style0"/>
      </w:pPr>
      <w:r>
        <w:rPr/>
        <w:t>For at bygget skulle bli stivt, ble disse kappet slik at de buttet før tappen i syll og stavline.</w:t>
      </w:r>
    </w:p>
    <w:p>
      <w:pPr>
        <w:pStyle w:val="style0"/>
      </w:pPr>
      <w:r>
        <w:rPr/>
        <w:t>Dette er et viktig prinsipp i denne type bygging. Stikkbanda tar ikke opp strekk, men er veldig god på trykk. Dette fungerer bedre med tyngre taktekke.</w:t>
      </w:r>
    </w:p>
    <w:p>
      <w:pPr>
        <w:pStyle w:val="style0"/>
      </w:pPr>
      <w:r>
        <w:rPr/>
        <w:t>I tillegg ble snedband hogd inn på skrå mellom syll og stavline. Disse hjelper stikkbanda slik at hele den øvre delen av naustet blir avstivet.</w:t>
      </w:r>
    </w:p>
    <w:p>
      <w:pPr>
        <w:pStyle w:val="style0"/>
      </w:pPr>
      <w:r>
        <w:rPr/>
      </w:r>
    </w:p>
    <w:p>
      <w:pPr>
        <w:pStyle w:val="style0"/>
      </w:pPr>
      <w:r>
        <w:rPr/>
      </w:r>
    </w:p>
    <w:p>
      <w:pPr>
        <w:pStyle w:val="style0"/>
      </w:pPr>
      <w:r>
        <w:rPr/>
        <w:t xml:space="preserve">Vi ser at hjørnestaven i det nordøstre hjørnet er spunset. </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3"/>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Staven var av god kvalitet, unntatt i yttersida av nedenden som bildet viser.</w:t>
      </w:r>
    </w:p>
    <w:p>
      <w:pPr>
        <w:pStyle w:val="style0"/>
      </w:pPr>
      <w:r>
        <w:rPr/>
      </w:r>
    </w:p>
    <w:p>
      <w:pPr>
        <w:pStyle w:val="style0"/>
      </w:pPr>
      <w:r>
        <w:rPr/>
        <w:t>Staven ble spunset med furu, lik det opprinnelige materialet. Den ble laget med tapp ned i syllstokken som originalen.</w:t>
      </w:r>
    </w:p>
    <w:p>
      <w:pPr>
        <w:pStyle w:val="style0"/>
      </w:pPr>
      <w:r>
        <w:rPr/>
      </w:r>
    </w:p>
    <w:p>
      <w:pPr>
        <w:pStyle w:val="style0"/>
      </w:pPr>
      <w:r>
        <w:rPr/>
      </w:r>
    </w:p>
    <w:p>
      <w:pPr>
        <w:pStyle w:val="style0"/>
      </w:pPr>
      <w:r>
        <w:rPr/>
      </w:r>
    </w:p>
    <w:p>
      <w:pPr>
        <w:pStyle w:val="style0"/>
        <w:jc w:val="right"/>
      </w:pPr>
      <w:r>
        <w:rPr/>
        <w:t>40</w:t>
      </w:r>
    </w:p>
    <w:p>
      <w:pPr>
        <w:pStyle w:val="style0"/>
      </w:pPr>
      <w:r>
        <w:rPr/>
        <w:t>Staven som står cirka midt på langveggen har bare et uthakk, slik at stavlina ligger og hviler ned i.</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4"/>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t>Denne staven mot sør, hadde ikke skader og kunne brukes som den var.</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Vi ser her nedenden av samme stav. Den er felt ned i syllstokken og har i tillegg en tapp.</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5"/>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Staven er trukket inn fra ytterkant av syllstokken med drøyt en tomme.</w:t>
      </w:r>
    </w:p>
    <w:p>
      <w:pPr>
        <w:pStyle w:val="style0"/>
      </w:pPr>
      <w:r>
        <w:rPr/>
      </w:r>
    </w:p>
    <w:p>
      <w:pPr>
        <w:pStyle w:val="style0"/>
      </w:pPr>
      <w:r>
        <w:rPr/>
        <w:t>Stavene på midten har ikke stikkband.</w:t>
      </w:r>
    </w:p>
    <w:p>
      <w:pPr>
        <w:pStyle w:val="style0"/>
      </w:pPr>
      <w:r>
        <w:rPr/>
        <w:t>På sidene av disse skal det stå snedband som tappes inn i syllstokk og stavline.</w:t>
      </w:r>
    </w:p>
    <w:p>
      <w:pPr>
        <w:pStyle w:val="style0"/>
      </w:pPr>
      <w:r>
        <w:rPr/>
      </w:r>
    </w:p>
    <w:p>
      <w:pPr>
        <w:pStyle w:val="style0"/>
      </w:pPr>
      <w:r>
        <w:rPr/>
      </w:r>
    </w:p>
    <w:p>
      <w:pPr>
        <w:pStyle w:val="style0"/>
      </w:pPr>
      <w:r>
        <w:rPr/>
        <w:t>Når vi ser på stolpen både oppe og nede, er det sannsynlig at den ble trukket inn mot midten av syll og liner for å få riktig balansepunkt. Hakket i toppen på staven blir også sentrert da og balanserer stavlina godt. Ett annet punkt er at dette gjør at spikerlekta for kledningen får plass på utsiden av stolpen, uten at noen av delene trenger å bli nerveverdig svekket. Staven er også på noenlunde samme nivå som natursteinsøylen under og gjør at tyngden fra stolpen blir med helt ned i grunnen. Det hviler kun en røstbukk på midten av naustet, så her kommer det ned mye taklast.</w:t>
      </w:r>
    </w:p>
    <w:p>
      <w:pPr>
        <w:pStyle w:val="style0"/>
      </w:pPr>
      <w:r>
        <w:rPr/>
      </w:r>
    </w:p>
    <w:p>
      <w:pPr>
        <w:pStyle w:val="style0"/>
      </w:pPr>
      <w:r>
        <w:rPr/>
      </w:r>
    </w:p>
    <w:p>
      <w:pPr>
        <w:pStyle w:val="style0"/>
        <w:jc w:val="right"/>
      </w:pPr>
      <w:r>
        <w:rPr/>
        <w:t>41</w:t>
      </w:r>
    </w:p>
    <w:p>
      <w:pPr>
        <w:pStyle w:val="style0"/>
      </w:pPr>
      <w:r>
        <w:rPr/>
        <w:t xml:space="preserve"> </w:t>
      </w:r>
      <w:r>
        <w:rPr/>
        <w:t>Bildet viser at Stavene er kommet på plass og de er midlertidig avstrevet.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6"/>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Staven på midten har kun provisoriske skråstrever, da denne ikke har noe slikt originalt.</w:t>
      </w:r>
    </w:p>
    <w:p>
      <w:pPr>
        <w:pStyle w:val="style0"/>
      </w:pPr>
      <w:r>
        <w:rPr/>
      </w:r>
    </w:p>
    <w:p>
      <w:pPr>
        <w:pStyle w:val="style0"/>
      </w:pPr>
      <w:r>
        <w:rPr/>
        <w:t>Hjørnestavene har dobbelt sett med strevere.</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Stikkbanda er tappet inn slik at de kan stikkes inn i staven og skyves sidelengs inn i syllstokken innenfra.</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7"/>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Dermed oppnår vi den stramheten som må til på disse.</w:t>
      </w:r>
    </w:p>
    <w:p>
      <w:pPr>
        <w:pStyle w:val="style0"/>
      </w:pPr>
      <w:r>
        <w:rPr/>
      </w:r>
    </w:p>
    <w:p>
      <w:pPr>
        <w:pStyle w:val="style0"/>
      </w:pPr>
      <w:r>
        <w:rPr/>
        <w:t>De skal kappes for lange og settes inn slik at de får trykk før stavlinene ligger nede på tappen og i uthakkingen i midtstolpen.</w:t>
      </w:r>
    </w:p>
    <w:p>
      <w:pPr>
        <w:pStyle w:val="style0"/>
      </w:pPr>
      <w:r>
        <w:rPr/>
      </w:r>
    </w:p>
    <w:p>
      <w:pPr>
        <w:pStyle w:val="style0"/>
      </w:pPr>
      <w:r>
        <w:rPr/>
      </w:r>
    </w:p>
    <w:p>
      <w:pPr>
        <w:pStyle w:val="style0"/>
      </w:pPr>
      <w:r>
        <w:rPr/>
      </w:r>
    </w:p>
    <w:p>
      <w:pPr>
        <w:pStyle w:val="style0"/>
      </w:pPr>
      <w:r>
        <w:rPr/>
        <w:t>Denne konstruksjonen skal sammen med snedbandene holde den nedre delen av naustet stabilt. Det er ikke verken spiker eller nagler i disse streverene.</w:t>
      </w:r>
    </w:p>
    <w:p>
      <w:pPr>
        <w:pStyle w:val="style0"/>
      </w:pPr>
      <w:r>
        <w:rPr/>
        <w:t>Når alt fungerer etter hensikten skal hele konstruksjonen være stiv og stabil.</w:t>
      </w:r>
    </w:p>
    <w:p>
      <w:pPr>
        <w:pStyle w:val="style0"/>
      </w:pPr>
      <w:r>
        <w:rPr/>
      </w:r>
    </w:p>
    <w:p>
      <w:pPr>
        <w:pStyle w:val="style0"/>
      </w:pPr>
      <w:r>
        <w:rPr/>
      </w:r>
    </w:p>
    <w:p>
      <w:pPr>
        <w:pStyle w:val="style0"/>
        <w:jc w:val="right"/>
      </w:pPr>
      <w:r>
        <w:rPr/>
      </w:r>
    </w:p>
    <w:p>
      <w:pPr>
        <w:pStyle w:val="style0"/>
        <w:jc w:val="right"/>
      </w:pPr>
      <w:r>
        <w:rPr/>
        <w:t>42</w:t>
      </w:r>
    </w:p>
    <w:p>
      <w:pPr>
        <w:pStyle w:val="style0"/>
      </w:pPr>
      <w:r>
        <w:rPr/>
        <w:t>Tverrstavlina på gavlveggen mot øst har disse karakteristiske sporene for innfesting og hengslingen av naustdørene.</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8"/>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t>Begge tverrstavlinene er av furu. Det samme gjelder puter og sperrebukker.</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Tømmerlunnen lå et stykke bort for der opplagringsarenaen for de gamle materialene var.</w:t>
      </w:r>
    </w:p>
    <w:p>
      <w:pPr>
        <w:pStyle w:val="style0"/>
      </w:pPr>
      <w:r>
        <w:rPr/>
        <w:t>Det var likevel viktig for oss at vi fikk lagt de nye stokkene som det skulle hugges uttak og hakk i ved siden av de gamle. Vi laget oss et system med rullstokker. Ved hjelp av tau og tømmersakser fikk vi justert disse på plass.</w:t>
      </w:r>
    </w:p>
    <w:p>
      <w:pPr>
        <w:pStyle w:val="style0"/>
      </w:pPr>
      <w:r>
        <w:rPr/>
      </w:r>
    </w:p>
    <w:p>
      <w:pPr>
        <w:pStyle w:val="style0"/>
      </w:pPr>
      <w:r>
        <w:rPr/>
        <w:t>Dimensjonen på stokkene var på forhånd målt med måleklave for å komme mest mulig opp mot den dimensjonen som gammelstokken hadde. En del mindre variasjoner måtte det bli på stokkene, men det meste er grovt sett på samme tykkelse som de opprinnelige stokkene.</w:t>
      </w:r>
    </w:p>
    <w:p>
      <w:pPr>
        <w:pStyle w:val="style0"/>
      </w:pPr>
      <w:r>
        <w:rPr/>
      </w:r>
    </w:p>
    <w:p>
      <w:pPr>
        <w:pStyle w:val="style0"/>
      </w:pPr>
      <w:r>
        <w:rPr/>
        <w:t xml:space="preserve"> </w:t>
      </w:r>
      <w:r>
        <w:rPr/>
        <w:t>Det skal ligge en samholdsstokk under puten litt bakenfor midten på naustet. Denne skal ha knute og endene og bistår dermed med å holde naustet sammen på midten. De 6–stokkene som ligger i sine uthakkinger, har ikke noen sammenbindende funksjon. De hjelper selvsagt på stivheten og har også den funksjon at de holder bredden stabil, men det er hovedsamholdet på midten som er viktig.</w:t>
      </w:r>
    </w:p>
    <w:p>
      <w:pPr>
        <w:pStyle w:val="style0"/>
      </w:pPr>
      <w:r>
        <w:rPr/>
        <w:t>Etter eiernes utsagn, hadde disse stokkene mest den funksjon som garnoppheng, samt å holde på plass rigg, årer, båtshake og annet langt som ble lagret over naustrommet.</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jc w:val="right"/>
      </w:pPr>
      <w:r>
        <w:rPr/>
        <w:t>43</w:t>
      </w:r>
    </w:p>
    <w:p>
      <w:pPr>
        <w:pStyle w:val="style0"/>
      </w:pPr>
      <w:r>
        <w:rPr/>
        <w:t xml:space="preserve">Her ser vi en av de gamle putene med sine uthogde spor som er kraftig råteskadd. </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69"/>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t>Det viste seg at vi måtte hugge alle tre putene på nytt, da skadene var for store til at vi kunne benytte dem.</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Her er en av de nye putene blitt hogd til. Stokken ligger her motsatt veg av den gamle over.</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0"/>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Alle putene er også hogd i furu, som de gamle var.</w:t>
      </w:r>
    </w:p>
    <w:p>
      <w:pPr>
        <w:pStyle w:val="style0"/>
      </w:pPr>
      <w:r>
        <w:rPr/>
      </w:r>
    </w:p>
    <w:p>
      <w:pPr>
        <w:pStyle w:val="style0"/>
      </w:pPr>
      <w:r>
        <w:rPr/>
        <w:t>Uttappingen av sporet ligger på cirka to og en kvart til to og en halv tomme.</w:t>
      </w:r>
    </w:p>
    <w:p>
      <w:pPr>
        <w:pStyle w:val="style0"/>
      </w:pPr>
      <w:r>
        <w:rPr/>
      </w:r>
    </w:p>
    <w:p>
      <w:pPr>
        <w:pStyle w:val="style0"/>
      </w:pPr>
      <w:r>
        <w:rPr/>
      </w:r>
    </w:p>
    <w:p>
      <w:pPr>
        <w:pStyle w:val="style0"/>
      </w:pPr>
      <w:r>
        <w:rPr/>
      </w:r>
    </w:p>
    <w:p>
      <w:pPr>
        <w:pStyle w:val="style0"/>
      </w:pPr>
      <w:r>
        <w:rPr/>
      </w:r>
    </w:p>
    <w:p>
      <w:pPr>
        <w:pStyle w:val="style0"/>
      </w:pPr>
      <w:r>
        <w:rPr/>
        <w:t>Puten som stod i midten av naustet, var rundstokk uten noe annet en hogging for sperrebukker. Den nye ble målt opp, avmerket og hogd hakk i etter mal fra den opprinnelige.</w:t>
      </w:r>
    </w:p>
    <w:p>
      <w:pPr>
        <w:pStyle w:val="style0"/>
      </w:pPr>
      <w:r>
        <w:rPr/>
      </w:r>
    </w:p>
    <w:p>
      <w:pPr>
        <w:pStyle w:val="style0"/>
      </w:pPr>
      <w:r>
        <w:rPr/>
        <w:t>Putene i gavlveggene måtte først ryes på en side, før de kunne bearbeides.</w:t>
      </w:r>
    </w:p>
    <w:p>
      <w:pPr>
        <w:pStyle w:val="style0"/>
      </w:pPr>
      <w:r>
        <w:rPr/>
        <w:t>Dette er fordi de ligger rett ovenfor tverrstavlina og må da ha en plan side for at underbordene skal kunne legges mot dem. Denne prosessen ble gjort først, deretter fikk de to putene på gavlene også samme merking og hogging som puten på midten.</w:t>
      </w:r>
    </w:p>
    <w:p>
      <w:pPr>
        <w:pStyle w:val="style0"/>
      </w:pPr>
      <w:r>
        <w:rPr/>
      </w:r>
    </w:p>
    <w:p>
      <w:pPr>
        <w:pStyle w:val="style0"/>
      </w:pPr>
      <w:r>
        <w:rPr/>
      </w:r>
    </w:p>
    <w:p>
      <w:pPr>
        <w:pStyle w:val="style0"/>
        <w:jc w:val="right"/>
      </w:pPr>
      <w:r>
        <w:rPr/>
        <w:t>44</w:t>
      </w:r>
    </w:p>
    <w:p>
      <w:pPr>
        <w:pStyle w:val="style0"/>
      </w:pPr>
      <w:r>
        <w:rPr/>
        <w:t>Her ligger de gamle sperrebukkene eller røstleinene som de også blir kalt.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1"/>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r>
    </w:p>
    <w:p>
      <w:pPr>
        <w:pStyle w:val="style0"/>
      </w:pPr>
      <w:r>
        <w:rPr/>
      </w:r>
    </w:p>
    <w:p>
      <w:pPr>
        <w:pStyle w:val="style0"/>
      </w:pPr>
      <w:r>
        <w:rPr/>
        <w:t>Her er det utelukkende furu som er materialet.</w:t>
      </w:r>
    </w:p>
    <w:p>
      <w:pPr>
        <w:pStyle w:val="style0"/>
      </w:pPr>
      <w:r>
        <w:rPr/>
        <w:t>Sperrebukkene var alle rydd på sidene og dette ble også gjort på de nye.</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Vi ser her at både den gamle og den nye sperrebukken har en kul i seg som vender oppover.</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2"/>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r>
    </w:p>
    <w:p>
      <w:pPr>
        <w:pStyle w:val="style0"/>
      </w:pPr>
      <w:r>
        <w:rPr/>
      </w:r>
    </w:p>
    <w:p>
      <w:pPr>
        <w:pStyle w:val="style0"/>
      </w:pPr>
      <w:r>
        <w:rPr/>
        <w:t>Vi beholdt noen sperrebukker som originalt, mens en hadde så små råteskader at den kunne spunses.</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Etter å ha sett over og arbeidet med disse sperrebukkene, ser vi en ting som de gamle byggmesterne har vært meget bevisst på. De har plukket ut materialer som har krok i seg.</w:t>
      </w:r>
    </w:p>
    <w:p>
      <w:pPr>
        <w:pStyle w:val="style0"/>
      </w:pPr>
      <w:r>
        <w:rPr/>
        <w:t>Denne kroken har de bevisst lagt oppover. Når vi vet at det her har vært mye taklast, ser vi logikken i mye av det som de har arbeidet med. Om det noen gang har vært torvtak her, vet ingen i dag om. Likevel ble det mye last på de midterste sperrebukkene. Statisk får denne røstbukken halve totallasta av taket på seg. Også med takspon og godt med snølast, er det lett å forstå konstruksjonen her.</w:t>
      </w:r>
    </w:p>
    <w:p>
      <w:pPr>
        <w:pStyle w:val="style0"/>
      </w:pPr>
      <w:r>
        <w:rPr/>
      </w:r>
    </w:p>
    <w:p>
      <w:pPr>
        <w:pStyle w:val="style0"/>
      </w:pPr>
      <w:r>
        <w:rPr/>
      </w:r>
    </w:p>
    <w:p>
      <w:pPr>
        <w:pStyle w:val="style0"/>
        <w:jc w:val="right"/>
      </w:pPr>
      <w:r>
        <w:rPr/>
        <w:t>45</w:t>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3"/>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Tverrstokkene som ikke har noen form for knute.</w:t>
      </w:r>
    </w:p>
    <w:p>
      <w:pPr>
        <w:pStyle w:val="style0"/>
      </w:pPr>
      <w:r>
        <w:rPr/>
      </w:r>
    </w:p>
    <w:p>
      <w:pPr>
        <w:pStyle w:val="style0"/>
      </w:pPr>
      <w:r>
        <w:rPr/>
      </w:r>
    </w:p>
    <w:p>
      <w:pPr>
        <w:pStyle w:val="style0"/>
      </w:pPr>
      <w:r>
        <w:rPr/>
      </w:r>
    </w:p>
    <w:p>
      <w:pPr>
        <w:pStyle w:val="style0"/>
      </w:pPr>
      <w:r>
        <w:rPr/>
        <w:t>Disse er alle i furu fra det gamle naustet.</w:t>
      </w:r>
    </w:p>
    <w:p>
      <w:pPr>
        <w:pStyle w:val="style0"/>
      </w:pPr>
      <w:r>
        <w:rPr/>
        <w:t>Alle nye stokker til dette formålet er også i furu.</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t>Her ser vi en av de nye stokkene som er hogd til dette formålet.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284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4"/>
                    <a:srcRect/>
                    <a:stretch>
                      <a:fillRect/>
                    </a:stretch>
                  </pic:blipFill>
                  <pic:spPr bwMode="auto">
                    <a:xfrm>
                      <a:off x="0" y="0"/>
                      <a:ext cx="4228465" cy="14605"/>
                    </a:xfrm>
                    <a:prstGeom prst="rect">
                      <a:avLst/>
                    </a:prstGeom>
                    <a:noFill/>
                    <a:ln w="9525">
                      <a:noFill/>
                      <a:miter lim="800000"/>
                      <a:headEnd/>
                      <a:tailEnd/>
                    </a:ln>
                  </pic:spPr>
                </pic:pic>
              </a:graphicData>
            </a:graphic>
          </wp:anchor>
        </w:drawing>
      </w:r>
    </w:p>
    <w:p>
      <w:pPr>
        <w:pStyle w:val="style0"/>
      </w:pPr>
      <w:r>
        <w:rPr/>
      </w:r>
    </w:p>
    <w:p>
      <w:pPr>
        <w:pStyle w:val="style0"/>
      </w:pPr>
      <w:r>
        <w:rPr/>
        <w:t>Det sto to rotkne på tverrstokken midt på naustet. Det er som tidligere nevnt tvil om disse har stått der opprinnelig.</w:t>
      </w:r>
    </w:p>
    <w:p>
      <w:pPr>
        <w:pStyle w:val="style0"/>
      </w:pPr>
      <w:r>
        <w:rPr/>
      </w:r>
    </w:p>
    <w:p>
      <w:pPr>
        <w:pStyle w:val="style0"/>
      </w:pPr>
      <w:r>
        <w:rPr/>
        <w:t>Egentlig er det en kraftig samhaldsstokk på midten som holder konstruksjonen sammen og den har knute.</w:t>
      </w:r>
    </w:p>
    <w:p>
      <w:pPr>
        <w:pStyle w:val="style0"/>
      </w:pPr>
      <w:r>
        <w:rPr/>
      </w:r>
    </w:p>
    <w:p>
      <w:pPr>
        <w:pStyle w:val="style0"/>
      </w:pPr>
      <w:r>
        <w:rPr/>
        <w:t xml:space="preserve"> </w:t>
      </w:r>
      <w:r>
        <w:rPr/>
        <w:t>De som er avbildet over har egentlig en funksjon for å lagre ting på, som båtrigg, årer båtshaker og andre nyttegjenstander. Det som skjedde når samhaldsstokken på midten slapp festet på grunn av råteskader i knuten, var at de andre stokkene ikke holdt igjen, da de opprinnelig ikke har innfesting i enden. Når naustet nå ble bygget opp igjen, ble det tilføyd en stor smidd spiker i hver ende av disse stokkene for at det skal kunne fungere som en sikring. Det kan også hende at det er her historien med rotkne kommer inn, slik at disse er montert i ettertid på de små opplagringsstokkene for å hindre havari.</w:t>
      </w:r>
    </w:p>
    <w:p>
      <w:pPr>
        <w:pStyle w:val="style0"/>
        <w:jc w:val="right"/>
      </w:pPr>
      <w:r>
        <w:rPr/>
        <w:t>46</w:t>
      </w:r>
    </w:p>
    <w:p>
      <w:pPr>
        <w:pStyle w:val="style0"/>
      </w:pPr>
      <w:r>
        <w:rPr/>
        <w:t>Selve monteringen av stavliner og raftstokker er i gang.</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46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5"/>
                    <a:srcRect/>
                    <a:stretch>
                      <a:fillRect/>
                    </a:stretch>
                  </pic:blipFill>
                  <pic:spPr bwMode="auto">
                    <a:xfrm>
                      <a:off x="0" y="0"/>
                      <a:ext cx="4304665" cy="14605"/>
                    </a:xfrm>
                    <a:prstGeom prst="rect">
                      <a:avLst/>
                    </a:prstGeom>
                    <a:noFill/>
                    <a:ln w="9525">
                      <a:noFill/>
                      <a:miter lim="800000"/>
                      <a:headEnd/>
                      <a:tailEnd/>
                    </a:ln>
                  </pic:spPr>
                </pic:pic>
              </a:graphicData>
            </a:graphic>
          </wp:anchor>
        </w:drawing>
      </w:r>
    </w:p>
    <w:p>
      <w:pPr>
        <w:pStyle w:val="style0"/>
      </w:pPr>
      <w:r>
        <w:rPr/>
      </w:r>
    </w:p>
    <w:p>
      <w:pPr>
        <w:pStyle w:val="style0"/>
      </w:pPr>
      <w:r>
        <w:rPr/>
        <w:t>Gunnar Berget dirigerer her kran-føreren slik at delene kommer på riktig plass.</w:t>
      </w:r>
    </w:p>
    <w:p>
      <w:pPr>
        <w:pStyle w:val="style0"/>
      </w:pPr>
      <w:r>
        <w:rPr/>
      </w:r>
    </w:p>
    <w:p>
      <w:pPr>
        <w:pStyle w:val="style0"/>
      </w:pPr>
      <w:r>
        <w:rPr/>
        <w:t>Det tunge murstillaset hadde vi på forhånd  satt opp inne på kavlgolvet.</w:t>
      </w:r>
    </w:p>
    <w:p>
      <w:pPr>
        <w:pStyle w:val="style0"/>
      </w:pPr>
      <w:r>
        <w:rPr/>
      </w:r>
    </w:p>
    <w:p>
      <w:pPr>
        <w:pStyle w:val="style0"/>
      </w:pPr>
      <w:r>
        <w:rPr/>
      </w:r>
    </w:p>
    <w:p>
      <w:pPr>
        <w:pStyle w:val="style0"/>
      </w:pPr>
      <w:r>
        <w:rPr/>
      </w:r>
    </w:p>
    <w:p>
      <w:pPr>
        <w:pStyle w:val="style0"/>
      </w:pPr>
      <w:r>
        <w:rPr/>
        <w:t>Når vi i vår tidsalder bruker systemstillaser og mobile kraner, må vi samtidig reflektere over de som i eldre tider bygget. En slik stokk som raftstokken eller stavlina på langveggen veier etter mine beregninger rundt 460-470 kilo våt. Vi kan tenke oss hvilke utfordringer de da hadde når slike konstruksjoner ble bygd. Vi hadde ikke lagt inn noen studier eller forsøk på å prøve eldre heisemetoder, men det finnes folk som har studert disse og noe er dokumentert.</w:t>
      </w:r>
    </w:p>
    <w:p>
      <w:pPr>
        <w:pStyle w:val="style0"/>
      </w:pPr>
      <w:r>
        <w:rPr/>
      </w:r>
    </w:p>
    <w:p>
      <w:pPr>
        <w:pStyle w:val="style0"/>
      </w:pPr>
      <w:r>
        <w:rPr>
          <w:i/>
        </w:rPr>
        <w:t>Roald Renmælmo har skrever en artikkel om Skjelternaustet på Stangnes i Senja.</w:t>
      </w:r>
    </w:p>
    <w:p>
      <w:pPr>
        <w:pStyle w:val="style0"/>
      </w:pPr>
      <w:r>
        <w:rPr>
          <w:i/>
        </w:rPr>
        <w:t>På side 45 i denne er det brukt og vist en løftebukk med tilhørende taljesystem for slikt arbeid.</w:t>
      </w:r>
    </w:p>
    <w:p>
      <w:pPr>
        <w:pStyle w:val="style0"/>
      </w:pPr>
      <w:r>
        <w:rPr>
          <w:i/>
        </w:rPr>
      </w:r>
    </w:p>
    <w:p>
      <w:pPr>
        <w:pStyle w:val="style0"/>
      </w:pPr>
      <w:r>
        <w:rPr/>
        <w:t>Vi vet at mannekraft var det mye av før, men det fantes flere typer løfteanordninger som gjorde arbeidene lettere. Det finnes også historier der det ble fortalt om bruk av hester i forbindelse med taljebruk og arbeider med tunge løft. På gammelnaustet har vi ikke hørt noen overleveringer om hvordan slikt arbeide ble gjort, men stokkene var like tunge da som de er nå. Våre antagelse viser at det sannsynlig var en oppbygging rundt 1850 og da er det så lenge siden at det blir mest gjetting hvordan løftene foregikk. Vi så tidlig at et kraftig stillas var viktig til denne jobben. Når vi fikk låne et Haki Murstillas, var dette noe av det beste vi kunne oppdrive. Det er tungt og stabilt, samt at vi fikk ivaretatt sikkerheten i forhold til både de tunge konstruksjonene og mot fall. Stillaset var så bredt at det var egnelig å stå på når de kraftige konstruksjonene skulle hogges sammen. På toppen lå det kraftige trelemmer som vi kunne legge fra oss verktøy og utstyr på.</w:t>
      </w:r>
    </w:p>
    <w:p>
      <w:pPr>
        <w:pStyle w:val="style0"/>
      </w:pPr>
      <w:r>
        <w:rPr/>
      </w:r>
    </w:p>
    <w:p>
      <w:pPr>
        <w:pStyle w:val="style0"/>
      </w:pPr>
      <w:r>
        <w:rPr/>
        <w:t>Før reisarbeidet, hadde vi forberedt slik at delene passet. De kraftige tappene i hjørnestavene måtte ha uttak i stavlinene og vi måtte også lage en mal for at setet i midtstolpene skulle passe når stavlina ble lagt ned på staven. Konstruksjonene er laget slik at det er kun i de 4 – hjørnestavene at det er tapp oppe mot stavlina. Ned mot syllstokken er det tapp i alle 6 – stolpene her.</w:t>
      </w:r>
    </w:p>
    <w:p>
      <w:pPr>
        <w:pStyle w:val="style0"/>
      </w:pPr>
      <w:r>
        <w:rPr/>
        <w:t xml:space="preserve">Bilder av staven på midtopplegget,  illustrerer hvordan setet er konstruert. Stavlina ligger bare nede i setet og tyngden av konstruksjonen gjør resten av jobben. Kranføreren ventet mens vi hogg sammen lang og tverrliner. Dermed fikk vi hele denne delen av konstruksjonen på plass, uten at vi selv trengte å flytte disse tunge bygningsdelene. </w:t>
      </w:r>
    </w:p>
    <w:p>
      <w:pPr>
        <w:pStyle w:val="style0"/>
        <w:jc w:val="right"/>
      </w:pPr>
      <w:r>
        <w:rPr/>
        <w:t>47</w:t>
      </w:r>
    </w:p>
    <w:p>
      <w:pPr>
        <w:pStyle w:val="style0"/>
      </w:pPr>
      <w:r>
        <w:rPr/>
        <w:t>Dette bildet viser hvor enkelt det er gjort med hoggingen av knutene på naustet.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8561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6"/>
                    <a:srcRect/>
                    <a:stretch>
                      <a:fillRect/>
                    </a:stretch>
                  </pic:blipFill>
                  <pic:spPr bwMode="auto">
                    <a:xfrm>
                      <a:off x="0" y="0"/>
                      <a:ext cx="4285615" cy="14605"/>
                    </a:xfrm>
                    <a:prstGeom prst="rect">
                      <a:avLst/>
                    </a:prstGeom>
                    <a:noFill/>
                    <a:ln w="9525">
                      <a:noFill/>
                      <a:miter lim="800000"/>
                      <a:headEnd/>
                      <a:tailEnd/>
                    </a:ln>
                  </pic:spPr>
                </pic:pic>
              </a:graphicData>
            </a:graphic>
          </wp:anchor>
        </w:drawing>
      </w:r>
    </w:p>
    <w:p>
      <w:pPr>
        <w:pStyle w:val="style0"/>
      </w:pPr>
      <w:r>
        <w:rPr/>
      </w:r>
    </w:p>
    <w:p>
      <w:pPr>
        <w:pStyle w:val="style0"/>
      </w:pPr>
      <w:r>
        <w:rPr/>
        <w:t>Det er ingen form for kinninger men stort sett bare uttak.</w:t>
      </w:r>
    </w:p>
    <w:p>
      <w:pPr>
        <w:pStyle w:val="style0"/>
      </w:pPr>
      <w:r>
        <w:rPr/>
      </w:r>
    </w:p>
    <w:p>
      <w:pPr>
        <w:pStyle w:val="style0"/>
      </w:pPr>
      <w:r>
        <w:rPr/>
        <w:t>Disse stokkene var ikke tørket , da de ble hogd sammen. Derfor var tyngden slik at forsiktighet var viktig.</w:t>
      </w:r>
    </w:p>
    <w:p>
      <w:pPr>
        <w:pStyle w:val="style0"/>
      </w:pPr>
      <w:r>
        <w:rPr/>
      </w:r>
    </w:p>
    <w:p>
      <w:pPr>
        <w:pStyle w:val="style0"/>
      </w:pPr>
      <w:r>
        <w:rPr/>
      </w:r>
    </w:p>
    <w:p>
      <w:pPr>
        <w:pStyle w:val="style0"/>
      </w:pPr>
      <w:r>
        <w:rPr/>
        <w:t>Som Jon Bojer Godal er inne på i sin rapport i forkant av dette prosjektet, er de store stokkene til både syller, stavliner og raft grove og lite bearbeidet. De er kun hogd på yttersiden fordi at bordkledningen var spikret direkte til stokkene oppe og nede. Alle disse stokkene i lengderetningen er som de vi demonterte i materialanvendelse. Det vil si at de er av gran. Her ute på kysten er det kun gran som har slik rette stokker når lengden kommer opp i 10 meter og over det.</w:t>
      </w:r>
    </w:p>
    <w:p>
      <w:pPr>
        <w:pStyle w:val="style0"/>
      </w:pPr>
      <w:r>
        <w:rPr/>
        <w:t>Dette er også grunnen til at de har brukt furu i alt av materialer som går på tvers.</w:t>
      </w:r>
    </w:p>
    <w:p>
      <w:pPr>
        <w:pStyle w:val="style0"/>
      </w:pPr>
      <w:r>
        <w:rPr/>
      </w:r>
    </w:p>
    <w:p>
      <w:pPr>
        <w:pStyle w:val="style0"/>
      </w:pPr>
      <w:r>
        <w:rPr/>
        <w:t>Alle syllstokker, rafter og bindere med puter er laget av furu. Dette gjenspeiler at de brukte fortrinnsvis furu til alt som den egnet seg til. Furu er noe lettere å hogge i og bearbeidingen gikk da noe enklere for seg. Gran er hardere å hogge i og de valgte dette materialet kun der de følte at de ikke hadde noe annet valg. Smineset er en typisk kystgård og det meste av skog vokser på værutsatte steder. Unntaket er små viker og daler i lesiden fra vind og som vender mot nord og øst.</w:t>
      </w:r>
    </w:p>
    <w:p>
      <w:pPr>
        <w:pStyle w:val="style0"/>
      </w:pPr>
      <w:r>
        <w:rPr/>
        <w:t>De verste vindene kommer fra omkring vest til sør. I tillegg er det kjent at treene blir rettere og har mindre voksterfeil som tennar og lignende i slike soner. Det er ikke bare vindene som er problematiske i forhold til å få frem godt materialtømmer. Solpåvirking gjør også at det blir spenninger i stokkene og kvistsettingene på hver stamme blir mest massiv mot sør.</w:t>
      </w:r>
    </w:p>
    <w:p>
      <w:pPr>
        <w:pStyle w:val="style0"/>
      </w:pPr>
      <w:r>
        <w:rPr/>
        <w:t>Når de blinket stokker i gammel tid var det et tema at de feltene som stod mot nord og øst var de beste. Dette fordi at vind og solpåvirkingen blir mindre og stokkene mer rettvokst.</w:t>
      </w:r>
    </w:p>
    <w:p>
      <w:pPr>
        <w:pStyle w:val="style0"/>
      </w:pPr>
      <w:r>
        <w:rPr/>
      </w:r>
    </w:p>
    <w:p>
      <w:pPr>
        <w:pStyle w:val="style0"/>
      </w:pPr>
      <w:r>
        <w:rPr/>
        <w:t>Det er ikke sannsynlig at det var ”latskap”, som gjorde at de ikke bearbeidet tømmeret på innsiden.</w:t>
      </w:r>
    </w:p>
    <w:p>
      <w:pPr>
        <w:pStyle w:val="style0"/>
      </w:pPr>
      <w:r>
        <w:rPr/>
        <w:t>De gjorde rett og slett ikke mer enn nødvendig og en annen viktig sak er styrken i de lange stokkene.</w:t>
      </w:r>
    </w:p>
    <w:p>
      <w:pPr>
        <w:pStyle w:val="style0"/>
      </w:pPr>
      <w:r>
        <w:rPr/>
        <w:t>Det er kjent blant folk som har arbeidet mye med tømmer og bearbeiding er stabilitet. Hvis vi sammenligner en stokk som er rund i sin naturlige form med en som er hogd eller saget, vil den som er naturlig rund ha større styrke i forhold til ytre påvirkinger i form av krefter som påvirker den.</w:t>
      </w:r>
    </w:p>
    <w:p>
      <w:pPr>
        <w:pStyle w:val="style0"/>
      </w:pPr>
      <w:r>
        <w:rPr/>
        <w:t>Uten at jeg skal gå inn nærmere på det nå, er det kjent at det har vært gjort tester på denne forskjellen i styrke mellom en stokk som har sin opprinnelige form og en som er tilsvarende i dimensjon men saget som firkantblokk. Litt av forklaringen her ligger sannsynligvis i at den runde stokken har beholdt den delen som gjør den stabil mot vær og vind når den står i skogen.</w:t>
      </w:r>
    </w:p>
    <w:p>
      <w:pPr>
        <w:pStyle w:val="style0"/>
        <w:jc w:val="right"/>
      </w:pPr>
      <w:r>
        <w:rPr/>
        <w:t>48</w:t>
      </w:r>
    </w:p>
    <w:p>
      <w:pPr>
        <w:pStyle w:val="style0"/>
      </w:pPr>
      <w:r>
        <w:rPr/>
        <w:t xml:space="preserve">Naglen  binder sammen raft og stavline på langveggen. </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419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7"/>
                    <a:srcRect/>
                    <a:stretch>
                      <a:fillRect/>
                    </a:stretch>
                  </pic:blipFill>
                  <pic:spPr bwMode="auto">
                    <a:xfrm>
                      <a:off x="0" y="0"/>
                      <a:ext cx="4314190" cy="14605"/>
                    </a:xfrm>
                    <a:prstGeom prst="rect">
                      <a:avLst/>
                    </a:prstGeom>
                    <a:noFill/>
                    <a:ln w="9525">
                      <a:noFill/>
                      <a:miter lim="800000"/>
                      <a:headEnd/>
                      <a:tailEnd/>
                    </a:ln>
                  </pic:spPr>
                </pic:pic>
              </a:graphicData>
            </a:graphic>
          </wp:anchor>
        </w:drawing>
      </w:r>
    </w:p>
    <w:p>
      <w:pPr>
        <w:pStyle w:val="style0"/>
      </w:pPr>
      <w:r>
        <w:rPr/>
      </w:r>
    </w:p>
    <w:p>
      <w:pPr>
        <w:pStyle w:val="style0"/>
      </w:pPr>
      <w:r>
        <w:rPr/>
        <w:t>Slike nagler så vi spor etter også på de gamle stokkene.</w:t>
      </w:r>
    </w:p>
    <w:p>
      <w:pPr>
        <w:pStyle w:val="style0"/>
      </w:pPr>
      <w:r>
        <w:rPr/>
      </w:r>
    </w:p>
    <w:p>
      <w:pPr>
        <w:pStyle w:val="style0"/>
      </w:pPr>
      <w:r>
        <w:rPr/>
        <w:t>Råteprosessen var kommet så langt på noen av delene, at det var vanskelig å finne alle spor etter dem.</w:t>
      </w:r>
    </w:p>
    <w:p>
      <w:pPr>
        <w:pStyle w:val="style0"/>
      </w:pPr>
      <w:r>
        <w:rPr/>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419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8"/>
                    <a:srcRect/>
                    <a:stretch>
                      <a:fillRect/>
                    </a:stretch>
                  </pic:blipFill>
                  <pic:spPr bwMode="auto">
                    <a:xfrm>
                      <a:off x="0" y="0"/>
                      <a:ext cx="4314190" cy="14605"/>
                    </a:xfrm>
                    <a:prstGeom prst="rect">
                      <a:avLst/>
                    </a:prstGeom>
                    <a:noFill/>
                    <a:ln w="9525">
                      <a:noFill/>
                      <a:miter lim="800000"/>
                      <a:headEnd/>
                      <a:tailEnd/>
                    </a:ln>
                  </pic:spPr>
                </pic:pic>
              </a:graphicData>
            </a:graphic>
          </wp:anchor>
        </w:drawing>
      </w:r>
    </w:p>
    <w:p>
      <w:pPr>
        <w:pStyle w:val="style0"/>
      </w:pPr>
      <w:r>
        <w:rPr/>
        <w:t>Det ble brukt navere til å bore hull for naglene og noen plasser de store smidde spikerne.</w:t>
      </w:r>
    </w:p>
    <w:p>
      <w:pPr>
        <w:pStyle w:val="style0"/>
      </w:pPr>
      <w:r>
        <w:rPr/>
      </w:r>
    </w:p>
    <w:p>
      <w:pPr>
        <w:pStyle w:val="style0"/>
      </w:pPr>
      <w:r>
        <w:rPr/>
        <w:t xml:space="preserve">Her borer artikkel-forfatteren for innfestingen av samhaldene i stavlina. </w:t>
      </w:r>
    </w:p>
    <w:p>
      <w:pPr>
        <w:pStyle w:val="style0"/>
      </w:pPr>
      <w:r>
        <w:rPr/>
        <w:t xml:space="preserve">Disse stokkene har som nent tidligere også  flere oppaver. </w:t>
      </w:r>
    </w:p>
    <w:p>
      <w:pPr>
        <w:pStyle w:val="style0"/>
      </w:pPr>
      <w:r>
        <w:rPr/>
      </w:r>
    </w:p>
    <w:p>
      <w:pPr>
        <w:pStyle w:val="style0"/>
      </w:pPr>
      <w:r>
        <w:rPr/>
      </w:r>
    </w:p>
    <w:p>
      <w:pPr>
        <w:pStyle w:val="style0"/>
      </w:pPr>
      <w:r>
        <w:rPr/>
        <w:t>Når vi skulle bestemme materialer til nagler, var vi i kontakt med Jon Bojer Godal før vi tok noen avgjørelser. Det er beskrevet i hans rapport om trenaglene, men også dertil mye bruk av smidd spiker. Det som var viktig for oss var hva slags materiale som vi skulle ta ut for å lage disse naglene av. De gamle naglene var så angrepet av råte, at de ikke kunne gi oss noe enhetlig svar på hva slags materiale som var blitt brukt. Jon Godal antydet at det var 2-typer nagelmaterialer som ble mye brukt og det var einer eller kjerneved av furu. Vi la dette fram for gårdeieren,  som satte i gang å sjekke hva som fantes på gården. Fra før av visste vi at furu var det en del av, men etter hvert fikk vi beskjed om at han kunne skaffe oss einer av bra kvalitet. Disse einerstammene var også så grove og rette at de kunne hogges til nagler. Da vi vet at einer er et meget sterkt materiale og vi fikk fram så godt utvalg og mengde, falt valget på einer som naglemateriale.  Når vi kuttet disse stammene opp og bearbeidet dem, viste de seg godt egnet til dette prosjektet. Vi gjennomførte derfor alle naglearbeidene med einer. Disse materialene hadde i våre øyne både egenskapene i forhold til styrke og bearbeiding som egnet seg.</w:t>
      </w:r>
    </w:p>
    <w:p>
      <w:pPr>
        <w:pStyle w:val="style0"/>
        <w:jc w:val="right"/>
      </w:pPr>
      <w:r>
        <w:rPr/>
        <w:t>49</w:t>
      </w:r>
    </w:p>
    <w:p>
      <w:pPr>
        <w:pStyle w:val="style0"/>
      </w:pPr>
      <w:r>
        <w:rPr/>
        <w:t>Vi ser her at sperrebukkene eller røstleinene som de også kalles er kommer på plass.</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419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79"/>
                    <a:srcRect/>
                    <a:stretch>
                      <a:fillRect/>
                    </a:stretch>
                  </pic:blipFill>
                  <pic:spPr bwMode="auto">
                    <a:xfrm>
                      <a:off x="0" y="0"/>
                      <a:ext cx="4314190" cy="14605"/>
                    </a:xfrm>
                    <a:prstGeom prst="rect">
                      <a:avLst/>
                    </a:prstGeom>
                    <a:noFill/>
                    <a:ln w="9525">
                      <a:noFill/>
                      <a:miter lim="800000"/>
                      <a:headEnd/>
                      <a:tailEnd/>
                    </a:ln>
                  </pic:spPr>
                </pic:pic>
              </a:graphicData>
            </a:graphic>
          </wp:anchor>
        </w:drawing>
      </w:r>
    </w:p>
    <w:p>
      <w:pPr>
        <w:pStyle w:val="style0"/>
      </w:pPr>
      <w:r>
        <w:rPr/>
      </w:r>
    </w:p>
    <w:p>
      <w:pPr>
        <w:pStyle w:val="style0"/>
      </w:pPr>
      <w:r>
        <w:rPr/>
        <w:t>Den østre som er lengst bort i bildet er original, mens på de to andre er den ene siden kopiert.</w:t>
      </w:r>
    </w:p>
    <w:p>
      <w:pPr>
        <w:pStyle w:val="style0"/>
      </w:pPr>
      <w:r>
        <w:rPr/>
      </w:r>
    </w:p>
    <w:p>
      <w:pPr>
        <w:pStyle w:val="style0"/>
      </w:pPr>
      <w:r>
        <w:rPr/>
        <w:t>De råteskadde delene er de som lå over det nevnte ishuset.</w:t>
      </w:r>
    </w:p>
    <w:p>
      <w:pPr>
        <w:pStyle w:val="style0"/>
      </w:pPr>
      <w:r>
        <w:rPr/>
      </w:r>
    </w:p>
    <w:p>
      <w:pPr>
        <w:pStyle w:val="style0"/>
      </w:pPr>
      <w:r>
        <w:rPr/>
        <w:t>Det er tidligere i oppgaven vist hogging av sperrebukker. Disse er utelukkende laget av furu og det var viktig her å kopiere de gamle som var så råteskadd at de ikke kunne brukes eller spunses.</w:t>
      </w:r>
    </w:p>
    <w:p>
      <w:pPr>
        <w:pStyle w:val="style0"/>
      </w:pPr>
      <w:r>
        <w:rPr/>
        <w:t>Uansett ville vi ha vært forsiktig med spunsing i større skala på disse bygningsdelene. Dette fordi at på disse tre sperrebukkene hviler det store laster. Den tyngste delen er de 7 – takåsene som hviler her, men på dem ligger de nevnte småsperrene eller lange skoftunger, som Godal kaller det i sin rapport. På dette kommer det trobord og til slutt shingel som taktekke.</w:t>
      </w:r>
    </w:p>
    <w:p>
      <w:pPr>
        <w:pStyle w:val="style0"/>
      </w:pPr>
      <w:r>
        <w:rPr/>
        <w:t>Når det ligger snølast på dette taket, veier det flere tonn og det er kun 3 – par med sperrebukker som holder opp. Minner på at naustet til Bjørnar Smines som vi skimter i bakgrunnen har tømrede røster.</w:t>
      </w:r>
    </w:p>
    <w:p>
      <w:pPr>
        <w:pStyle w:val="style0"/>
      </w:pPr>
      <w:r>
        <w:rPr/>
        <w:t xml:space="preserve">Vi må ta med at den ene sperrebukken er spunset litt i nedre enden, uten at det var noe problem i forhold til bæringen. </w:t>
      </w:r>
    </w:p>
    <w:p>
      <w:pPr>
        <w:pStyle w:val="style0"/>
      </w:pPr>
      <w:r>
        <w:rPr/>
      </w:r>
    </w:p>
    <w:p>
      <w:pPr>
        <w:pStyle w:val="style0"/>
      </w:pPr>
      <w:r>
        <w:rPr/>
        <w:t>Den østre sperrebukken var råteskadd på nordsida.</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419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0"/>
                    <a:srcRect/>
                    <a:stretch>
                      <a:fillRect/>
                    </a:stretch>
                  </pic:blipFill>
                  <pic:spPr bwMode="auto">
                    <a:xfrm>
                      <a:off x="0" y="0"/>
                      <a:ext cx="4314190" cy="14605"/>
                    </a:xfrm>
                    <a:prstGeom prst="rect">
                      <a:avLst/>
                    </a:prstGeom>
                    <a:noFill/>
                    <a:ln w="9525">
                      <a:noFill/>
                      <a:miter lim="800000"/>
                      <a:headEnd/>
                      <a:tailEnd/>
                    </a:ln>
                  </pic:spPr>
                </pic:pic>
              </a:graphicData>
            </a:graphic>
          </wp:anchor>
        </w:drawing>
      </w:r>
    </w:p>
    <w:p>
      <w:pPr>
        <w:pStyle w:val="style0"/>
      </w:pPr>
      <w:r>
        <w:rPr/>
        <w:t>Dette var bare på øvre delen, slik at spunsing ble valgt.</w:t>
      </w:r>
    </w:p>
    <w:p>
      <w:pPr>
        <w:pStyle w:val="style0"/>
      </w:pPr>
      <w:r>
        <w:rPr/>
      </w:r>
    </w:p>
    <w:p>
      <w:pPr>
        <w:pStyle w:val="style0"/>
      </w:pPr>
      <w:r>
        <w:rPr/>
        <w:t>Det var så langt ned på stokken at det ikke fikk noen konsekvenser for bæringen, da her var mulig å legge under.</w:t>
      </w:r>
    </w:p>
    <w:p>
      <w:pPr>
        <w:pStyle w:val="style0"/>
      </w:pPr>
      <w:r>
        <w:rPr/>
        <w:t>Ellers var tømmeret av god kvalitet her.</w:t>
      </w:r>
    </w:p>
    <w:p>
      <w:pPr>
        <w:pStyle w:val="style0"/>
      </w:pPr>
      <w:r>
        <w:rPr/>
      </w:r>
    </w:p>
    <w:p>
      <w:pPr>
        <w:pStyle w:val="style0"/>
      </w:pPr>
      <w:r>
        <w:rPr/>
      </w:r>
    </w:p>
    <w:p>
      <w:pPr>
        <w:pStyle w:val="style0"/>
      </w:pPr>
      <w:r>
        <w:rPr/>
      </w:r>
    </w:p>
    <w:p>
      <w:pPr>
        <w:pStyle w:val="style0"/>
        <w:jc w:val="right"/>
      </w:pPr>
      <w:r>
        <w:rPr/>
        <w:t>50</w:t>
      </w:r>
    </w:p>
    <w:p>
      <w:pPr>
        <w:pStyle w:val="style0"/>
      </w:pPr>
      <w:r>
        <w:rPr/>
        <w:t>Her ser vi sammenføyningen i toppen av sperrebukken.</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212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1"/>
                    <a:srcRect/>
                    <a:stretch>
                      <a:fillRect/>
                    </a:stretch>
                  </pic:blipFill>
                  <pic:spPr bwMode="auto">
                    <a:xfrm>
                      <a:off x="0" y="0"/>
                      <a:ext cx="4302125" cy="14605"/>
                    </a:xfrm>
                    <a:prstGeom prst="rect">
                      <a:avLst/>
                    </a:prstGeom>
                    <a:noFill/>
                    <a:ln w="9525">
                      <a:noFill/>
                      <a:miter lim="800000"/>
                      <a:headEnd/>
                      <a:tailEnd/>
                    </a:ln>
                  </pic:spPr>
                </pic:pic>
              </a:graphicData>
            </a:graphic>
          </wp:anchor>
        </w:drawing>
      </w:r>
    </w:p>
    <w:p>
      <w:pPr>
        <w:pStyle w:val="style0"/>
      </w:pPr>
      <w:r>
        <w:rPr/>
      </w:r>
    </w:p>
    <w:p>
      <w:pPr>
        <w:pStyle w:val="style0"/>
      </w:pPr>
      <w:r>
        <w:rPr/>
        <w:t>Arbeidet er gjort med halv ved og nagle til sammenbinding.</w:t>
      </w:r>
    </w:p>
    <w:p>
      <w:pPr>
        <w:pStyle w:val="style0"/>
      </w:pPr>
      <w:r>
        <w:rPr/>
      </w:r>
    </w:p>
    <w:p>
      <w:pPr>
        <w:pStyle w:val="style0"/>
      </w:pPr>
      <w:r>
        <w:rPr/>
        <w:t>Den nærmeste med opplagring for takås er gammel, mens den nye kopien ikke er ferdig kappet på lengden.</w:t>
      </w:r>
    </w:p>
    <w:p>
      <w:pPr>
        <w:pStyle w:val="style0"/>
      </w:pPr>
      <w:r>
        <w:rPr/>
      </w:r>
    </w:p>
    <w:p>
      <w:pPr>
        <w:pStyle w:val="style0"/>
      </w:pPr>
      <w:r>
        <w:rPr/>
      </w:r>
    </w:p>
    <w:p>
      <w:pPr>
        <w:pStyle w:val="style0"/>
      </w:pPr>
      <w:r>
        <w:rPr/>
      </w:r>
    </w:p>
    <w:p>
      <w:pPr>
        <w:pStyle w:val="style0"/>
      </w:pPr>
      <w:r>
        <w:rPr/>
        <w:t>Bildet viser den skrått hogde sperresolen.</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212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2"/>
                    <a:srcRect/>
                    <a:stretch>
                      <a:fillRect/>
                    </a:stretch>
                  </pic:blipFill>
                  <pic:spPr bwMode="auto">
                    <a:xfrm>
                      <a:off x="0" y="0"/>
                      <a:ext cx="4302125" cy="14605"/>
                    </a:xfrm>
                    <a:prstGeom prst="rect">
                      <a:avLst/>
                    </a:prstGeom>
                    <a:noFill/>
                    <a:ln w="9525">
                      <a:noFill/>
                      <a:miter lim="800000"/>
                      <a:headEnd/>
                      <a:tailEnd/>
                    </a:ln>
                  </pic:spPr>
                </pic:pic>
              </a:graphicData>
            </a:graphic>
          </wp:anchor>
        </w:drawing>
      </w:r>
    </w:p>
    <w:p>
      <w:pPr>
        <w:pStyle w:val="style0"/>
      </w:pPr>
      <w:r>
        <w:rPr/>
        <w:t>Sperrebukkparet har tilsvarende tapp (Vist på skisser i M=1:5).</w:t>
      </w:r>
    </w:p>
    <w:p>
      <w:pPr>
        <w:pStyle w:val="style0"/>
      </w:pPr>
      <w:r>
        <w:rPr/>
      </w:r>
    </w:p>
    <w:p>
      <w:pPr>
        <w:pStyle w:val="style0"/>
      </w:pPr>
      <w:r>
        <w:rPr/>
        <w:t xml:space="preserve">Hakket i sperrebukken er for at takåsen skal ligge støtt ned i. </w:t>
      </w:r>
    </w:p>
    <w:p>
      <w:pPr>
        <w:pStyle w:val="style0"/>
      </w:pPr>
      <w:r>
        <w:rPr/>
      </w:r>
    </w:p>
    <w:p>
      <w:pPr>
        <w:pStyle w:val="style0"/>
      </w:pPr>
      <w:r>
        <w:rPr/>
        <w:t>Både putene og sperrebukkene er av furu og er stort sett tettvokst.</w:t>
      </w:r>
    </w:p>
    <w:p>
      <w:pPr>
        <w:pStyle w:val="style0"/>
      </w:pPr>
      <w:r>
        <w:rPr/>
      </w:r>
    </w:p>
    <w:p>
      <w:pPr>
        <w:pStyle w:val="style0"/>
      </w:pPr>
      <w:r>
        <w:rPr/>
      </w:r>
    </w:p>
    <w:p>
      <w:pPr>
        <w:pStyle w:val="style0"/>
      </w:pPr>
      <w:r>
        <w:rPr/>
        <w:t>Det var viktig i det forberedende arbeidet å se hvordan de hadde vendt kroken i stokkene og gjøre det på samme vis som de råteskadde delene. Selve putene var så skadet av råte at de måtte kopieres. Vi så på de gamle putene at handverkerne hadde vært nøye med å vende ”ryggen” på stokkene opp. Vi gjorde det samme på de kopierte delene. Det som var litt artig var at furustokkene som eieren hadde tatt ut til dette formålet hadde rundt om samme kroken i seg som dem vi demonterte. Furua her på gården har sannsynligvis aldri vært rettere og det er dette som kjennetegner kystfuru. Den er lett påvirkelig av vind og sol, står ofte utsatt til, slik at den aldri blir slik som vi ser på indre Østlandet og eksempelvis i Saltdal i Nordland, der nesten alle stokker er rette.</w:t>
      </w:r>
    </w:p>
    <w:p>
      <w:pPr>
        <w:pStyle w:val="style0"/>
      </w:pPr>
      <w:r>
        <w:rPr/>
        <w:t xml:space="preserve">Vi ser også som tidligere nevnt at når lengden blir tilstrekkelig, er det gran som tar over for å kunne få konstruksjonene rette. Naustet er 6 meter bredt utvendig og da duger furua til nød, selv om det  kanskje er på grensen i forhold til krok. </w:t>
      </w:r>
    </w:p>
    <w:p>
      <w:pPr>
        <w:pStyle w:val="style0"/>
        <w:jc w:val="right"/>
      </w:pPr>
      <w:r>
        <w:rPr/>
        <w:t>51</w:t>
      </w:r>
    </w:p>
    <w:p>
      <w:pPr>
        <w:pStyle w:val="style0"/>
      </w:pPr>
      <w:r>
        <w:rPr/>
        <w:t>Vi skal se litt på avstivningen for sperrebukkene eller røstleinene som det også kalles.</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8561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3"/>
                    <a:srcRect/>
                    <a:stretch>
                      <a:fillRect/>
                    </a:stretch>
                  </pic:blipFill>
                  <pic:spPr bwMode="auto">
                    <a:xfrm>
                      <a:off x="0" y="0"/>
                      <a:ext cx="4285615" cy="14605"/>
                    </a:xfrm>
                    <a:prstGeom prst="rect">
                      <a:avLst/>
                    </a:prstGeom>
                    <a:noFill/>
                    <a:ln w="9525">
                      <a:noFill/>
                      <a:miter lim="800000"/>
                      <a:headEnd/>
                      <a:tailEnd/>
                    </a:ln>
                  </pic:spPr>
                </pic:pic>
              </a:graphicData>
            </a:graphic>
          </wp:anchor>
        </w:drawing>
      </w:r>
    </w:p>
    <w:p>
      <w:pPr>
        <w:pStyle w:val="style0"/>
      </w:pPr>
      <w:r>
        <w:rPr/>
      </w:r>
    </w:p>
    <w:p>
      <w:pPr>
        <w:pStyle w:val="style0"/>
      </w:pPr>
      <w:r>
        <w:rPr/>
        <w:t>Disse var så dårlige at de måtte kopieres. Likevel var det kurant å bruke de gamle som maler.</w:t>
      </w:r>
    </w:p>
    <w:p>
      <w:pPr>
        <w:pStyle w:val="style0"/>
      </w:pPr>
      <w:r>
        <w:rPr/>
      </w:r>
    </w:p>
    <w:p>
      <w:pPr>
        <w:pStyle w:val="style0"/>
      </w:pPr>
      <w:r>
        <w:rPr/>
        <w:t>Naglen fra steveren inn i sperrebukken er av einer.</w:t>
      </w:r>
    </w:p>
    <w:p>
      <w:pPr>
        <w:pStyle w:val="style0"/>
      </w:pPr>
      <w:r>
        <w:rPr/>
      </w:r>
    </w:p>
    <w:p>
      <w:pPr>
        <w:pStyle w:val="style0"/>
      </w:pPr>
      <w:r>
        <w:rPr/>
      </w:r>
    </w:p>
    <w:p>
      <w:pPr>
        <w:pStyle w:val="style0"/>
      </w:pPr>
      <w:r>
        <w:rPr/>
        <w:t>I nedenden av skråstreveren er den innfelt i raftstokken.</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212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4"/>
                    <a:srcRect/>
                    <a:stretch>
                      <a:fillRect/>
                    </a:stretch>
                  </pic:blipFill>
                  <pic:spPr bwMode="auto">
                    <a:xfrm>
                      <a:off x="0" y="0"/>
                      <a:ext cx="4302125" cy="14605"/>
                    </a:xfrm>
                    <a:prstGeom prst="rect">
                      <a:avLst/>
                    </a:prstGeom>
                    <a:noFill/>
                    <a:ln w="9525">
                      <a:noFill/>
                      <a:miter lim="800000"/>
                      <a:headEnd/>
                      <a:tailEnd/>
                    </a:ln>
                  </pic:spPr>
                </pic:pic>
              </a:graphicData>
            </a:graphic>
          </wp:anchor>
        </w:drawing>
      </w:r>
    </w:p>
    <w:p>
      <w:pPr>
        <w:pStyle w:val="style0"/>
      </w:pPr>
      <w:r>
        <w:rPr/>
      </w:r>
    </w:p>
    <w:p>
      <w:pPr>
        <w:pStyle w:val="style0"/>
      </w:pPr>
      <w:r>
        <w:rPr/>
        <w:t>Tappen er kopiert etter de gamle delene og vi har tillatt oss å feste dem inn i raftstokken med store smidde spiker.</w:t>
      </w:r>
    </w:p>
    <w:p>
      <w:pPr>
        <w:pStyle w:val="style0"/>
      </w:pPr>
      <w:r>
        <w:rPr/>
      </w:r>
    </w:p>
    <w:p>
      <w:pPr>
        <w:pStyle w:val="style0"/>
      </w:pPr>
      <w:r>
        <w:rPr/>
        <w:t>Streverne er hugd for det meste på den siden som vender opp.</w:t>
      </w:r>
    </w:p>
    <w:p>
      <w:pPr>
        <w:pStyle w:val="style0"/>
      </w:pPr>
      <w:r>
        <w:rPr/>
      </w:r>
    </w:p>
    <w:p>
      <w:pPr>
        <w:pStyle w:val="style0"/>
      </w:pPr>
      <w:r>
        <w:rPr/>
      </w:r>
    </w:p>
    <w:p>
      <w:pPr>
        <w:pStyle w:val="style0"/>
      </w:pPr>
      <w:r>
        <w:rPr/>
        <w:t>Når vi fulgte de gamle metodene og kopierte deler, fikk vi etter hvert god innsikt i hvordan de tenkte,  de som konstruerte og bygget dette naustet. Som jeg har antydet og vil gjenta er dette en læreprosess i bygningskonstruksjon. Når vi tar med at det en bygning som er spesielt laget for å stå nede ved havet, er det med stor takknemmelighet vi har fått denne oppgaven.</w:t>
      </w:r>
    </w:p>
    <w:p>
      <w:pPr>
        <w:pStyle w:val="style0"/>
      </w:pPr>
      <w:r>
        <w:rPr/>
      </w:r>
    </w:p>
    <w:p>
      <w:pPr>
        <w:pStyle w:val="style0"/>
      </w:pPr>
      <w:r>
        <w:rPr/>
        <w:t>Å restaurere eller rekonstruere et slikt naust er voldsomt mye arbeid. Sett i forhold til hvordan et naust bygges i vår tid, er det en vesentlig forskjell. Uansett hadde de en innsikt i forhold til vinder og vindretninger som er fasinerende. Når det gjelder stormflo, er det tydelig at det er erfaringene som teller og dermed overleveringer fra generasjon til generasjon.</w:t>
      </w:r>
    </w:p>
    <w:p>
      <w:pPr>
        <w:pStyle w:val="style0"/>
      </w:pPr>
      <w:r>
        <w:rPr/>
        <w:t>Det vi ser i dagens byggeteknikk er et enhetlig system med at det lages en standard på for eksempel hos Byggforsk, der det kommer ut byggdetaljer overordnet og lokale byggeskikker blir glemt.</w:t>
        <w:tab/>
      </w:r>
    </w:p>
    <w:p>
      <w:pPr>
        <w:pStyle w:val="style0"/>
        <w:jc w:val="right"/>
      </w:pPr>
      <w:r>
        <w:rPr/>
        <w:t>52</w:t>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419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5"/>
                    <a:srcRect/>
                    <a:stretch>
                      <a:fillRect/>
                    </a:stretch>
                  </pic:blipFill>
                  <pic:spPr bwMode="auto">
                    <a:xfrm>
                      <a:off x="0" y="0"/>
                      <a:ext cx="4314190" cy="14605"/>
                    </a:xfrm>
                    <a:prstGeom prst="rect">
                      <a:avLst/>
                    </a:prstGeom>
                    <a:noFill/>
                    <a:ln w="9525">
                      <a:noFill/>
                      <a:miter lim="800000"/>
                      <a:headEnd/>
                      <a:tailEnd/>
                    </a:ln>
                  </pic:spPr>
                </pic:pic>
              </a:graphicData>
            </a:graphic>
          </wp:anchor>
        </w:drawing>
      </w:r>
    </w:p>
    <w:p>
      <w:pPr>
        <w:pStyle w:val="style0"/>
      </w:pPr>
      <w:r>
        <w:rPr/>
        <w:t>De tunge arbeidene med kran er</w:t>
      </w:r>
    </w:p>
    <w:p>
      <w:pPr>
        <w:pStyle w:val="style0"/>
      </w:pPr>
      <w:r>
        <w:rPr/>
        <w:t>ferdig. Fasen med tekking og kledning kunne innledes.</w:t>
      </w:r>
    </w:p>
    <w:p>
      <w:pPr>
        <w:pStyle w:val="style0"/>
      </w:pPr>
      <w:r>
        <w:rPr/>
      </w:r>
    </w:p>
    <w:p>
      <w:pPr>
        <w:pStyle w:val="style0"/>
      </w:pPr>
      <w:r>
        <w:rPr/>
        <w:t>Alle takåsene var kopiert som de opprinnelige, da samtlige var råteskadd.</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Vi skal dvele litt ved innfestingen for takåsene.</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419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6"/>
                    <a:srcRect/>
                    <a:stretch>
                      <a:fillRect/>
                    </a:stretch>
                  </pic:blipFill>
                  <pic:spPr bwMode="auto">
                    <a:xfrm>
                      <a:off x="0" y="0"/>
                      <a:ext cx="4314190" cy="14605"/>
                    </a:xfrm>
                    <a:prstGeom prst="rect">
                      <a:avLst/>
                    </a:prstGeom>
                    <a:noFill/>
                    <a:ln w="9525">
                      <a:noFill/>
                      <a:miter lim="800000"/>
                      <a:headEnd/>
                      <a:tailEnd/>
                    </a:ln>
                  </pic:spPr>
                </pic:pic>
              </a:graphicData>
            </a:graphic>
          </wp:anchor>
        </w:drawing>
      </w:r>
    </w:p>
    <w:p>
      <w:pPr>
        <w:pStyle w:val="style0"/>
      </w:pPr>
      <w:r>
        <w:rPr/>
      </w:r>
    </w:p>
    <w:p>
      <w:pPr>
        <w:pStyle w:val="style0"/>
      </w:pPr>
      <w:r>
        <w:rPr/>
        <w:t>Denne sperrebukk-delen er original og vi ser hvordan de har konstruert en kloss for å legge takåsen mot.</w:t>
      </w:r>
    </w:p>
    <w:p>
      <w:pPr>
        <w:pStyle w:val="style0"/>
      </w:pPr>
      <w:r>
        <w:rPr/>
      </w:r>
    </w:p>
    <w:p>
      <w:pPr>
        <w:pStyle w:val="style0"/>
      </w:pPr>
      <w:r>
        <w:rPr/>
        <w:t>Denne klossen var spikret til sperre-bukken med smidde spiker.</w:t>
      </w:r>
    </w:p>
    <w:p>
      <w:pPr>
        <w:pStyle w:val="style0"/>
      </w:pPr>
      <w:r>
        <w:rPr/>
      </w:r>
    </w:p>
    <w:p>
      <w:pPr>
        <w:pStyle w:val="style0"/>
      </w:pPr>
      <w:r>
        <w:rPr/>
      </w:r>
    </w:p>
    <w:p>
      <w:pPr>
        <w:pStyle w:val="style0"/>
      </w:pPr>
      <w:r>
        <w:rPr/>
      </w:r>
    </w:p>
    <w:p>
      <w:pPr>
        <w:pStyle w:val="style0"/>
      </w:pPr>
      <w:r>
        <w:rPr/>
        <w:t>Som Jon B. Godal nevner i sin rapport og vi har fått erfart etter hvert med dette prosjektet, er det utstrakt bruk av smidde spiker. Det er tydelig at de er laget i en annen tidsalder, da alle er litt forskjellige. De klossene som er vist ovenfor, har 2 – 3 slike spiker hver.</w:t>
      </w:r>
    </w:p>
    <w:p>
      <w:pPr>
        <w:pStyle w:val="style0"/>
      </w:pPr>
      <w:r>
        <w:rPr/>
        <w:t>Hele naustet bærer preg av at de som bygde her, hadde rik tilgang på slik spiker. Dette gjelder også restaureringer som har skjedd opp gjennom tidene. Utover de restaureringene som Jon Smines har fortalt om, er det også spor etter tidligere arbeider, som har skjedd før og vi kan se spor etter.</w:t>
      </w:r>
    </w:p>
    <w:p>
      <w:pPr>
        <w:pStyle w:val="style0"/>
      </w:pPr>
      <w:r>
        <w:rPr/>
        <w:t>Som vedlegg til denne oppgaven, ligger det et skriv om dendrokronologi, fra NTNU.</w:t>
      </w:r>
    </w:p>
    <w:p>
      <w:pPr>
        <w:pStyle w:val="style0"/>
      </w:pPr>
      <w:r>
        <w:rPr/>
        <w:t>Dette er også en indikator på at ting har skjedd bakover i tid. Den aktive bruken av store, smidde spiker, gjenspeiler både navnet på plassen og historien bakover i tid. Da vi skulle restaurere naustet, var det ingen annen utveg enn å få kjøpt spiker som var funksjonell nok til denne oppgaven.</w:t>
      </w:r>
    </w:p>
    <w:p>
      <w:pPr>
        <w:pStyle w:val="style0"/>
        <w:tabs>
          <w:tab w:leader="none" w:pos="1418" w:val="right"/>
          <w:tab w:leader="none" w:pos="9072" w:val="right"/>
        </w:tabs>
      </w:pPr>
      <w:r>
        <w:rPr/>
        <w:t>De spikerne som er originale, vil bli arkivert i naustet av eieren, da de har historisk verdi.</w:t>
        <w:tab/>
        <w:t>53</w:t>
      </w:r>
    </w:p>
    <w:p>
      <w:pPr>
        <w:pStyle w:val="style0"/>
      </w:pPr>
      <w:r>
        <w:rPr/>
        <w:t>Takåsene er dekt med småsperrer.</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1673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7"/>
                    <a:srcRect/>
                    <a:stretch>
                      <a:fillRect/>
                    </a:stretch>
                  </pic:blipFill>
                  <pic:spPr bwMode="auto">
                    <a:xfrm>
                      <a:off x="0" y="0"/>
                      <a:ext cx="4316730" cy="14605"/>
                    </a:xfrm>
                    <a:prstGeom prst="rect">
                      <a:avLst/>
                    </a:prstGeom>
                    <a:noFill/>
                    <a:ln w="9525">
                      <a:noFill/>
                      <a:miter lim="800000"/>
                      <a:headEnd/>
                      <a:tailEnd/>
                    </a:ln>
                  </pic:spPr>
                </pic:pic>
              </a:graphicData>
            </a:graphic>
          </wp:anchor>
        </w:drawing>
      </w:r>
    </w:p>
    <w:p>
      <w:pPr>
        <w:pStyle w:val="style0"/>
      </w:pPr>
      <w:r>
        <w:rPr/>
      </w:r>
    </w:p>
    <w:p>
      <w:pPr>
        <w:pStyle w:val="style0"/>
      </w:pPr>
      <w:r>
        <w:rPr/>
        <w:t>Dette er smågran fra et plantefelt som ble ryddet.</w:t>
      </w:r>
    </w:p>
    <w:p>
      <w:pPr>
        <w:pStyle w:val="style0"/>
      </w:pPr>
      <w:r>
        <w:rPr/>
      </w:r>
    </w:p>
    <w:p>
      <w:pPr>
        <w:pStyle w:val="style0"/>
      </w:pPr>
      <w:r>
        <w:rPr/>
        <w:t>Sperrene er hugd litt tykkere enn halv-kløyvinger og er  barket på den runde siden som ligger ned mot takåsene.</w:t>
      </w:r>
    </w:p>
    <w:p>
      <w:pPr>
        <w:pStyle w:val="style0"/>
      </w:pPr>
      <w:r>
        <w:rPr/>
      </w:r>
    </w:p>
    <w:p>
      <w:pPr>
        <w:pStyle w:val="style0"/>
      </w:pPr>
      <w:r>
        <w:rPr/>
      </w:r>
    </w:p>
    <w:p>
      <w:pPr>
        <w:pStyle w:val="style0"/>
      </w:pPr>
      <w:r>
        <w:rPr/>
      </w:r>
    </w:p>
    <w:p>
      <w:pPr>
        <w:pStyle w:val="style0"/>
      </w:pPr>
      <w:r>
        <w:rPr/>
      </w:r>
    </w:p>
    <w:p>
      <w:pPr>
        <w:pStyle w:val="style0"/>
      </w:pPr>
      <w:r>
        <w:rPr/>
        <w:t>Det var nødvendig med små uttak på baksida mot takåsene, for at disse sperrene kunne ligge støtt.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33240"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8"/>
                    <a:srcRect/>
                    <a:stretch>
                      <a:fillRect/>
                    </a:stretch>
                  </pic:blipFill>
                  <pic:spPr bwMode="auto">
                    <a:xfrm>
                      <a:off x="0" y="0"/>
                      <a:ext cx="4333240" cy="14605"/>
                    </a:xfrm>
                    <a:prstGeom prst="rect">
                      <a:avLst/>
                    </a:prstGeom>
                    <a:noFill/>
                    <a:ln w="9525">
                      <a:noFill/>
                      <a:miter lim="800000"/>
                      <a:headEnd/>
                      <a:tailEnd/>
                    </a:ln>
                  </pic:spPr>
                </pic:pic>
              </a:graphicData>
            </a:graphic>
          </wp:anchor>
        </w:drawing>
      </w:r>
    </w:p>
    <w:p>
      <w:pPr>
        <w:pStyle w:val="style0"/>
      </w:pPr>
      <w:r>
        <w:rPr/>
      </w:r>
    </w:p>
    <w:p>
      <w:pPr>
        <w:pStyle w:val="style0"/>
      </w:pPr>
      <w:r>
        <w:rPr/>
        <w:t>Vi ser at det er brukt smidde spiker til innfestingen i takåsene.</w:t>
      </w:r>
    </w:p>
    <w:p>
      <w:pPr>
        <w:pStyle w:val="style0"/>
      </w:pPr>
      <w:r>
        <w:rPr/>
      </w:r>
    </w:p>
    <w:p>
      <w:pPr>
        <w:pStyle w:val="style0"/>
      </w:pPr>
      <w:r>
        <w:rPr/>
        <w:t>Dette er gjort i trå med de sperrene som ble demontert.</w:t>
      </w:r>
    </w:p>
    <w:p>
      <w:pPr>
        <w:pStyle w:val="style0"/>
      </w:pPr>
      <w:r>
        <w:rPr/>
      </w:r>
    </w:p>
    <w:p>
      <w:pPr>
        <w:pStyle w:val="style0"/>
      </w:pPr>
      <w:r>
        <w:rPr/>
      </w:r>
    </w:p>
    <w:p>
      <w:pPr>
        <w:pStyle w:val="style0"/>
      </w:pPr>
      <w:r>
        <w:rPr/>
      </w:r>
    </w:p>
    <w:p>
      <w:pPr>
        <w:pStyle w:val="style0"/>
      </w:pPr>
      <w:r>
        <w:rPr/>
        <w:t>Småsperrene eller de lange skoftungene ble nå direkte underlag for trobordene. Totalt ble det hogd og barket 24 slike sperrer med litt i reserve. De ble som sagt tatt ut i et plantefelt, etter rydding.</w:t>
      </w:r>
    </w:p>
    <w:p>
      <w:pPr>
        <w:pStyle w:val="style0"/>
      </w:pPr>
      <w:r>
        <w:rPr/>
        <w:t>Det kom av at dimensjonene passet godt i forhold til de sperrene som ble demontert fra taket.</w:t>
      </w:r>
    </w:p>
    <w:p>
      <w:pPr>
        <w:pStyle w:val="style0"/>
      </w:pPr>
      <w:r>
        <w:rPr/>
        <w:t>De opprinnelige sperrene ble vurdert nøye, men det var ikke mulig å bruke noen av dem. Dette kom av at vi ikke vurderte det som akseptabelt å spunse noen av disse. Hvis vi hadde gått for en spunsing, hadde vi svekket konstruksjonen, noe som ikke var hensiktsmessig på en værhard plass som Smines.</w:t>
      </w:r>
    </w:p>
    <w:p>
      <w:pPr>
        <w:pStyle w:val="style0"/>
      </w:pPr>
      <w:r>
        <w:rPr/>
      </w:r>
    </w:p>
    <w:p>
      <w:pPr>
        <w:pStyle w:val="style0"/>
      </w:pPr>
      <w:r>
        <w:rPr>
          <w:i/>
        </w:rPr>
        <w:t>Etter at vi i starten av prosjektet fikk gjennomslag for en tankegang med å kopiere i større grad, fremfor å spunse mest mulig, ble også dette gjennomført både på takåser og skoftunger.</w:t>
      </w:r>
    </w:p>
    <w:p>
      <w:pPr>
        <w:pStyle w:val="style0"/>
      </w:pPr>
      <w:r>
        <w:rPr>
          <w:i/>
        </w:rPr>
        <w:t>Vi mener i ettertid at dette var et riktig valg på grunn av dertil større styrke i konstruksjonen.</w:t>
      </w:r>
    </w:p>
    <w:p>
      <w:pPr>
        <w:pStyle w:val="style0"/>
        <w:tabs>
          <w:tab w:leader="none" w:pos="1418" w:val="right"/>
          <w:tab w:leader="none" w:pos="9072" w:val="right"/>
        </w:tabs>
      </w:pPr>
      <w:r>
        <w:rPr>
          <w:i/>
        </w:rPr>
        <w:t>En forutsetning ble at eieren da til gjengjeld magasinerte gamle bygningsdeler for ettertida.</w:t>
        <w:tab/>
      </w:r>
      <w:r>
        <w:rPr/>
        <w:t>54</w:t>
      </w:r>
    </w:p>
    <w:p>
      <w:pPr>
        <w:pStyle w:val="style0"/>
      </w:pPr>
      <w:r>
        <w:rPr/>
        <w:t xml:space="preserve">Vi ser her at trobordene er for det meste kommet på plass. Dette arbeidet ble for det meste gjort av eieren selv. </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46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89"/>
                    <a:srcRect/>
                    <a:stretch>
                      <a:fillRect/>
                    </a:stretch>
                  </pic:blipFill>
                  <pic:spPr bwMode="auto">
                    <a:xfrm>
                      <a:off x="0" y="0"/>
                      <a:ext cx="4304665" cy="14605"/>
                    </a:xfrm>
                    <a:prstGeom prst="rect">
                      <a:avLst/>
                    </a:prstGeom>
                    <a:noFill/>
                    <a:ln w="9525">
                      <a:noFill/>
                      <a:miter lim="800000"/>
                      <a:headEnd/>
                      <a:tailEnd/>
                    </a:ln>
                  </pic:spPr>
                </pic:pic>
              </a:graphicData>
            </a:graphic>
          </wp:anchor>
        </w:drawing>
      </w:r>
    </w:p>
    <w:p>
      <w:pPr>
        <w:pStyle w:val="style0"/>
      </w:pPr>
      <w:r>
        <w:rPr/>
      </w:r>
    </w:p>
    <w:p>
      <w:pPr>
        <w:pStyle w:val="style0"/>
      </w:pPr>
      <w:r>
        <w:rPr/>
        <w:t>Disse bordene ble saget på et lokalt sagbruk, etter mal fra det opprinnelige troet.</w:t>
      </w:r>
    </w:p>
    <w:p>
      <w:pPr>
        <w:pStyle w:val="style0"/>
      </w:pPr>
      <w:r>
        <w:rPr/>
        <w:t>Glippen mellom borda var viktig for å gi lufting til tretaket.</w:t>
      </w:r>
    </w:p>
    <w:p>
      <w:pPr>
        <w:pStyle w:val="style0"/>
      </w:pPr>
      <w:r>
        <w:rPr/>
      </w:r>
    </w:p>
    <w:p>
      <w:pPr>
        <w:pStyle w:val="style0"/>
      </w:pPr>
      <w:r>
        <w:rPr/>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46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0"/>
                    <a:srcRect/>
                    <a:stretch>
                      <a:fillRect/>
                    </a:stretch>
                  </pic:blipFill>
                  <pic:spPr bwMode="auto">
                    <a:xfrm>
                      <a:off x="0" y="0"/>
                      <a:ext cx="4304665" cy="14605"/>
                    </a:xfrm>
                    <a:prstGeom prst="rect">
                      <a:avLst/>
                    </a:prstGeom>
                    <a:noFill/>
                    <a:ln w="9525">
                      <a:noFill/>
                      <a:miter lim="800000"/>
                      <a:headEnd/>
                      <a:tailEnd/>
                    </a:ln>
                  </pic:spPr>
                </pic:pic>
              </a:graphicData>
            </a:graphic>
          </wp:anchor>
        </w:drawing>
      </w:r>
    </w:p>
    <w:p>
      <w:pPr>
        <w:pStyle w:val="style0"/>
      </w:pPr>
      <w:r>
        <w:rPr/>
        <w:t>Takshingelen ble montert etter metoden med 1/3 omlegg.</w:t>
      </w:r>
    </w:p>
    <w:p>
      <w:pPr>
        <w:pStyle w:val="style0"/>
      </w:pPr>
      <w:r>
        <w:rPr/>
      </w:r>
    </w:p>
    <w:p>
      <w:pPr>
        <w:pStyle w:val="style0"/>
      </w:pPr>
      <w:r>
        <w:rPr/>
        <w:t>Et 6” bord ble stiftet jevnt med nedkant på shingelen for mal på nødvendig avstand.</w:t>
      </w:r>
    </w:p>
    <w:p>
      <w:pPr>
        <w:pStyle w:val="style0"/>
      </w:pPr>
      <w:r>
        <w:rPr/>
      </w:r>
    </w:p>
    <w:p>
      <w:pPr>
        <w:pStyle w:val="style0"/>
      </w:pPr>
      <w:r>
        <w:rPr/>
        <w:t>Vi ser på bildet hvordan det glissne troet gir lufting nedenfra til taket.</w:t>
      </w:r>
    </w:p>
    <w:p>
      <w:pPr>
        <w:pStyle w:val="style0"/>
      </w:pPr>
      <w:r>
        <w:rPr/>
      </w:r>
    </w:p>
    <w:p>
      <w:pPr>
        <w:pStyle w:val="style0"/>
      </w:pPr>
      <w:r>
        <w:rPr/>
        <w:t>Når taktekke skulle vurderes, var utgangspunktet det som stod i rapporten til Jon Bojer Godal.</w:t>
      </w:r>
    </w:p>
    <w:p>
      <w:pPr>
        <w:pStyle w:val="style0"/>
      </w:pPr>
      <w:r>
        <w:rPr/>
        <w:t>Det er der nent at stukken spon, kan være et godt valg for dette taket, da vi vet at det har vært slikt tekke før. Å gå tilbake til et torvtak, om det noen gang har vært slikt tak, var ikke aktuelt.</w:t>
      </w:r>
    </w:p>
    <w:p>
      <w:pPr>
        <w:pStyle w:val="style0"/>
      </w:pPr>
      <w:r>
        <w:rPr/>
        <w:t>Det ble gjort en del undersøkelse om mulig å finne stokker i området som var noe rettvokst og uten vridning for å stikke spon til taket. Vi snakket også angående dette temaet med Jon Smines.</w:t>
      </w:r>
    </w:p>
    <w:p>
      <w:pPr>
        <w:pStyle w:val="style0"/>
      </w:pPr>
      <w:r>
        <w:rPr/>
        <w:t>Han fortalte at sist det ble lagt stukket spon her, var ikke det særlig vellykket. Den gangen var det brukt malmet furu, men den viste seg å ha for dårlig kvalitet. Å finne stokker her ved kysten som har så lite vridning i stamme at de kan brukes til dette formålet er vanskelig. Vi måtte i så fall ha kjøpt handstukket spon fra andre steder i landet. Dette ville ha blitt en veldig kostbar investering.</w:t>
      </w:r>
    </w:p>
    <w:p>
      <w:pPr>
        <w:pStyle w:val="style0"/>
      </w:pPr>
      <w:r>
        <w:rPr/>
      </w:r>
    </w:p>
    <w:p>
      <w:pPr>
        <w:pStyle w:val="style0"/>
      </w:pPr>
      <w:r>
        <w:rPr>
          <w:i/>
        </w:rPr>
        <w:t xml:space="preserve">Valget falt da på en lokal produsent av sirkelsaget shingel av tettvokst gran.  Dette vil da si at vi gikk for det nest riktigste alternativ, da det har vært saget shingel på taket før, bølgeblikk - perioden.  </w:t>
      </w:r>
    </w:p>
    <w:p>
      <w:pPr>
        <w:pStyle w:val="style0"/>
        <w:jc w:val="right"/>
      </w:pPr>
      <w:r>
        <w:rPr/>
        <w:t>55</w:t>
      </w:r>
    </w:p>
    <w:p>
      <w:pPr>
        <w:pStyle w:val="style0"/>
      </w:pPr>
      <w:r>
        <w:rPr/>
        <w:t>Naustet er ferdig kledd. Ny kledning til naustet var saget med sirkelsag for mange år siden og lagret.</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46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1"/>
                    <a:srcRect/>
                    <a:stretch>
                      <a:fillRect/>
                    </a:stretch>
                  </pic:blipFill>
                  <pic:spPr bwMode="auto">
                    <a:xfrm>
                      <a:off x="0" y="0"/>
                      <a:ext cx="4304665" cy="14605"/>
                    </a:xfrm>
                    <a:prstGeom prst="rect">
                      <a:avLst/>
                    </a:prstGeom>
                    <a:noFill/>
                    <a:ln w="9525">
                      <a:noFill/>
                      <a:miter lim="800000"/>
                      <a:headEnd/>
                      <a:tailEnd/>
                    </a:ln>
                  </pic:spPr>
                </pic:pic>
              </a:graphicData>
            </a:graphic>
          </wp:anchor>
        </w:drawing>
      </w:r>
    </w:p>
    <w:p>
      <w:pPr>
        <w:pStyle w:val="style0"/>
      </w:pPr>
      <w:r>
        <w:rPr/>
      </w:r>
    </w:p>
    <w:p>
      <w:pPr>
        <w:pStyle w:val="style0"/>
      </w:pPr>
      <w:r>
        <w:rPr/>
        <w:t xml:space="preserve"> </w:t>
      </w:r>
      <w:r>
        <w:rPr/>
        <w:t>Den eldste delen av panelet som ble demontert, var oppgangssaget.</w:t>
      </w:r>
    </w:p>
    <w:p>
      <w:pPr>
        <w:pStyle w:val="style0"/>
      </w:pPr>
      <w:r>
        <w:rPr/>
        <w:t>Dette ble ikke noe tema, da vi måtte bruke eksisterende materialer.</w:t>
      </w:r>
    </w:p>
    <w:p>
      <w:pPr>
        <w:pStyle w:val="style0"/>
      </w:pPr>
      <w:r>
        <w:rPr/>
      </w:r>
    </w:p>
    <w:p>
      <w:pPr>
        <w:pStyle w:val="style0"/>
      </w:pPr>
      <w:r>
        <w:rPr/>
        <w:t>Øvre hengsel har fått beholde klavene som var på de opprinnelige portene.</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46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2"/>
                    <a:srcRect/>
                    <a:stretch>
                      <a:fillRect/>
                    </a:stretch>
                  </pic:blipFill>
                  <pic:spPr bwMode="auto">
                    <a:xfrm>
                      <a:off x="0" y="0"/>
                      <a:ext cx="4304665" cy="14605"/>
                    </a:xfrm>
                    <a:prstGeom prst="rect">
                      <a:avLst/>
                    </a:prstGeom>
                    <a:noFill/>
                    <a:ln w="9525">
                      <a:noFill/>
                      <a:miter lim="800000"/>
                      <a:headEnd/>
                      <a:tailEnd/>
                    </a:ln>
                  </pic:spPr>
                </pic:pic>
              </a:graphicData>
            </a:graphic>
          </wp:anchor>
        </w:drawing>
      </w:r>
    </w:p>
    <w:p>
      <w:pPr>
        <w:pStyle w:val="style0"/>
      </w:pPr>
      <w:r>
        <w:rPr/>
      </w:r>
    </w:p>
    <w:p>
      <w:pPr>
        <w:pStyle w:val="style0"/>
      </w:pPr>
      <w:r>
        <w:rPr/>
        <w:t>Rundstokken som går opp i klaven sitter fast i portbladet og roterer oppe i klaven.</w:t>
      </w:r>
    </w:p>
    <w:p>
      <w:pPr>
        <w:pStyle w:val="style0"/>
      </w:pPr>
      <w:r>
        <w:rPr/>
      </w:r>
    </w:p>
    <w:p>
      <w:pPr>
        <w:pStyle w:val="style0"/>
      </w:pPr>
      <w:r>
        <w:rPr/>
        <w:t>Systemet fra de gamle portene er kopiert og synes å fungere godt.</w:t>
      </w:r>
    </w:p>
    <w:p>
      <w:pPr>
        <w:pStyle w:val="style0"/>
      </w:pPr>
      <w:r>
        <w:rPr/>
      </w:r>
    </w:p>
    <w:p>
      <w:pPr>
        <w:pStyle w:val="style0"/>
      </w:pPr>
      <w:r>
        <w:rPr/>
      </w:r>
    </w:p>
    <w:p>
      <w:pPr>
        <w:pStyle w:val="style0"/>
      </w:pPr>
      <w:r>
        <w:rPr/>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212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3"/>
                    <a:srcRect/>
                    <a:stretch>
                      <a:fillRect/>
                    </a:stretch>
                  </pic:blipFill>
                  <pic:spPr bwMode="auto">
                    <a:xfrm>
                      <a:off x="0" y="0"/>
                      <a:ext cx="4302125" cy="14605"/>
                    </a:xfrm>
                    <a:prstGeom prst="rect">
                      <a:avLst/>
                    </a:prstGeom>
                    <a:noFill/>
                    <a:ln w="9525">
                      <a:noFill/>
                      <a:miter lim="800000"/>
                      <a:headEnd/>
                      <a:tailEnd/>
                    </a:ln>
                  </pic:spPr>
                </pic:pic>
              </a:graphicData>
            </a:graphic>
          </wp:anchor>
        </w:drawing>
      </w:r>
    </w:p>
    <w:p>
      <w:pPr>
        <w:pStyle w:val="style0"/>
      </w:pPr>
      <w:r>
        <w:rPr/>
        <w:t>Nedre hengsel fungerer på samme måte, da den samme stolpen er spisset litt og roterer i et hull som er tappet i dørstokken.</w:t>
      </w:r>
    </w:p>
    <w:p>
      <w:pPr>
        <w:pStyle w:val="style0"/>
      </w:pPr>
      <w:r>
        <w:rPr/>
      </w:r>
    </w:p>
    <w:p>
      <w:pPr>
        <w:pStyle w:val="style0"/>
      </w:pPr>
      <w:r>
        <w:rPr/>
        <w:t>Alle labankene i portene er felt inn i hverandre med tapper.</w:t>
      </w:r>
    </w:p>
    <w:p>
      <w:pPr>
        <w:pStyle w:val="style0"/>
      </w:pPr>
      <w:r>
        <w:rPr/>
        <w:t>Stolp og labanker er av gran, mens selve portene er i furu.</w:t>
      </w:r>
    </w:p>
    <w:p>
      <w:pPr>
        <w:pStyle w:val="style0"/>
        <w:jc w:val="right"/>
      </w:pPr>
      <w:r>
        <w:rPr/>
        <w:t>56</w:t>
      </w:r>
    </w:p>
    <w:p>
      <w:pPr>
        <w:pStyle w:val="style0"/>
      </w:pPr>
      <w:r>
        <w:rPr/>
        <w:t>Vi skal se litt nærmere på utnåvene. Disse er beskrevet i rapporten til Jon Bojer Godal.</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8561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4"/>
                    <a:srcRect/>
                    <a:stretch>
                      <a:fillRect/>
                    </a:stretch>
                  </pic:blipFill>
                  <pic:spPr bwMode="auto">
                    <a:xfrm>
                      <a:off x="0" y="0"/>
                      <a:ext cx="4285615" cy="14605"/>
                    </a:xfrm>
                    <a:prstGeom prst="rect">
                      <a:avLst/>
                    </a:prstGeom>
                    <a:noFill/>
                    <a:ln w="9525">
                      <a:noFill/>
                      <a:miter lim="800000"/>
                      <a:headEnd/>
                      <a:tailEnd/>
                    </a:ln>
                  </pic:spPr>
                </pic:pic>
              </a:graphicData>
            </a:graphic>
          </wp:anchor>
        </w:drawing>
      </w:r>
    </w:p>
    <w:p>
      <w:pPr>
        <w:pStyle w:val="style0"/>
      </w:pPr>
      <w:r>
        <w:rPr/>
      </w:r>
    </w:p>
    <w:p>
      <w:pPr>
        <w:pStyle w:val="style0"/>
      </w:pPr>
      <w:r>
        <w:rPr/>
        <w:t>Jon Smines har en del overleveringer om utnåvene og kassene som tidligere beskyttet disse.</w:t>
      </w:r>
    </w:p>
    <w:p>
      <w:pPr>
        <w:pStyle w:val="style0"/>
      </w:pPr>
      <w:r>
        <w:rPr/>
      </w:r>
    </w:p>
    <w:p>
      <w:pPr>
        <w:pStyle w:val="style0"/>
      </w:pPr>
      <w:r>
        <w:rPr/>
        <w:t>De store skadene kom etter at kassene over nåvene falt av.</w:t>
      </w:r>
    </w:p>
    <w:p>
      <w:pPr>
        <w:pStyle w:val="style0"/>
      </w:pPr>
      <w:r>
        <w:rPr/>
      </w:r>
    </w:p>
    <w:p>
      <w:pPr>
        <w:pStyle w:val="style0"/>
      </w:pPr>
      <w:r>
        <w:rPr/>
      </w:r>
    </w:p>
    <w:p>
      <w:pPr>
        <w:pStyle w:val="style0"/>
      </w:pPr>
      <w:r>
        <w:rPr/>
        <w:t xml:space="preserve"> </w:t>
      </w:r>
      <w:r>
        <w:rPr/>
        <w:t>Bildet viser nåva etter at kassen er kommet på. Godt utmalmede furubord er brukt til materiale her.</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28561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5"/>
                    <a:srcRect/>
                    <a:stretch>
                      <a:fillRect/>
                    </a:stretch>
                  </pic:blipFill>
                  <pic:spPr bwMode="auto">
                    <a:xfrm>
                      <a:off x="0" y="0"/>
                      <a:ext cx="4285615" cy="14605"/>
                    </a:xfrm>
                    <a:prstGeom prst="rect">
                      <a:avLst/>
                    </a:prstGeom>
                    <a:noFill/>
                    <a:ln w="9525">
                      <a:noFill/>
                      <a:miter lim="800000"/>
                      <a:headEnd/>
                      <a:tailEnd/>
                    </a:ln>
                  </pic:spPr>
                </pic:pic>
              </a:graphicData>
            </a:graphic>
          </wp:anchor>
        </w:drawing>
      </w:r>
    </w:p>
    <w:p>
      <w:pPr>
        <w:pStyle w:val="style0"/>
      </w:pPr>
      <w:r>
        <w:rPr/>
      </w:r>
    </w:p>
    <w:p>
      <w:pPr>
        <w:pStyle w:val="style0"/>
      </w:pPr>
      <w:r>
        <w:rPr/>
        <w:t>Vi ser at hjørnebordene er montert med skrå oppe på lokket til kassen, slik at vannet renner direkte nedover topplaten.</w:t>
      </w:r>
    </w:p>
    <w:p>
      <w:pPr>
        <w:pStyle w:val="style0"/>
      </w:pPr>
      <w:r>
        <w:rPr/>
      </w:r>
    </w:p>
    <w:p>
      <w:pPr>
        <w:pStyle w:val="style0"/>
      </w:pPr>
      <w:r>
        <w:rPr/>
      </w:r>
    </w:p>
    <w:p>
      <w:pPr>
        <w:pStyle w:val="style0"/>
      </w:pPr>
      <w:r>
        <w:rPr/>
      </w:r>
    </w:p>
    <w:p>
      <w:pPr>
        <w:pStyle w:val="style0"/>
      </w:pPr>
      <w:r>
        <w:rPr/>
        <w:t>Ifølge det som Jon Smines har fortalt, husker han som barn at disse utnåvene var kledd med kasser som så ut som fuglekasser, uten hull foran. Vi har prøvd å konstruere disse slik han har forklart.</w:t>
      </w:r>
    </w:p>
    <w:p>
      <w:pPr>
        <w:pStyle w:val="style0"/>
      </w:pPr>
      <w:r>
        <w:rPr/>
        <w:t>Disse utnåvene er konstruert slik at staven er tappet ned i stokken. Hvis det kommer vann inn her, vil det ganske fort føre til råte, da det blir liggende fukt ned i hullet for tappen.</w:t>
      </w:r>
    </w:p>
    <w:p>
      <w:pPr>
        <w:pStyle w:val="style0"/>
      </w:pPr>
      <w:r>
        <w:rPr/>
        <w:t>Det var dette som hadde skjedd en gang da Jon Smines var liten gutt. Alle de 8 – kassene var falt av og derfor hadde råteskadene pågått i så mange år, med dertil katastrofale resultater.</w:t>
      </w:r>
    </w:p>
    <w:p>
      <w:pPr>
        <w:pStyle w:val="style0"/>
      </w:pPr>
      <w:r>
        <w:rPr/>
      </w:r>
    </w:p>
    <w:p>
      <w:pPr>
        <w:pStyle w:val="style0"/>
      </w:pPr>
      <w:r>
        <w:rPr/>
        <w:t>Hvis vi ser noe framover i tid, vil det være det samme problemet som oppstår igjen hvis disse kassene blir skadd og faller av. Derfor er det spesielt viktig for eieren at eventuelle skader på nåvkassene blir reparert tidlig, slik at dette problemet ikke oppstår på nytt. Naustet på Smineset har en helt spesiell konstruksjon og har store fordeler mot forskjellige påkjenninger, men vi ser her at nåvene er et svakt punkt i forhold til framtidige skader.</w:t>
      </w:r>
    </w:p>
    <w:p>
      <w:pPr>
        <w:pStyle w:val="style0"/>
        <w:jc w:val="right"/>
      </w:pPr>
      <w:r>
        <w:rPr/>
        <w:t>57</w:t>
      </w:r>
    </w:p>
    <w:p>
      <w:pPr>
        <w:pStyle w:val="style0"/>
      </w:pPr>
      <w:r>
        <w:rPr/>
        <w:t>Vi skal ta for oss en annen viktig detalj på naustet og det er stikkbanda som står opp mot hjørnestolpene.</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430466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6"/>
                    <a:srcRect/>
                    <a:stretch>
                      <a:fillRect/>
                    </a:stretch>
                  </pic:blipFill>
                  <pic:spPr bwMode="auto">
                    <a:xfrm>
                      <a:off x="0" y="0"/>
                      <a:ext cx="4304665" cy="14605"/>
                    </a:xfrm>
                    <a:prstGeom prst="rect">
                      <a:avLst/>
                    </a:prstGeom>
                    <a:noFill/>
                    <a:ln w="9525">
                      <a:noFill/>
                      <a:miter lim="800000"/>
                      <a:headEnd/>
                      <a:tailEnd/>
                    </a:ln>
                  </pic:spPr>
                </pic:pic>
              </a:graphicData>
            </a:graphic>
          </wp:anchor>
        </w:drawing>
      </w:r>
    </w:p>
    <w:p>
      <w:pPr>
        <w:pStyle w:val="style0"/>
      </w:pPr>
      <w:r>
        <w:rPr/>
      </w:r>
    </w:p>
    <w:p>
      <w:pPr>
        <w:pStyle w:val="style0"/>
      </w:pPr>
      <w:r>
        <w:rPr/>
        <w:t xml:space="preserve">Disse er tappet inn både i syllstokken og oppe i staven. </w:t>
      </w:r>
    </w:p>
    <w:p>
      <w:pPr>
        <w:pStyle w:val="style0"/>
      </w:pPr>
      <w:r>
        <w:rPr/>
      </w:r>
    </w:p>
    <w:p>
      <w:pPr>
        <w:pStyle w:val="style0"/>
      </w:pPr>
      <w:r>
        <w:rPr/>
        <w:t>Stikkbanda fungerer kun ved trykk og tar ikke opp strekk.</w:t>
      </w:r>
    </w:p>
    <w:p>
      <w:pPr>
        <w:pStyle w:val="style0"/>
      </w:pPr>
      <w:r>
        <w:rPr/>
      </w:r>
    </w:p>
    <w:p>
      <w:pPr>
        <w:pStyle w:val="style0"/>
      </w:pPr>
      <w:r>
        <w:rPr/>
        <w:t>Her ser vi et av de nevnte snedbanda, som Jon Godal nevner i sin rapport. De er felt inn fra siden i både syllstokken og stavlina. Her er det brukt grove, smidde spiker til innfestingen. Snedbanda tar opp både strekk og trykk.</w:t>
        <w:drawing>
          <wp:anchor allowOverlap="1" behindDoc="0" distB="0" distL="0" distR="0" distT="0" layoutInCell="1" locked="0" relativeHeight="0" simplePos="0">
            <wp:simplePos x="0" y="0"/>
            <wp:positionH relativeFrom="character">
              <wp:posOffset>0</wp:posOffset>
            </wp:positionH>
            <wp:positionV relativeFrom="line">
              <wp:posOffset>0</wp:posOffset>
            </wp:positionV>
            <wp:extent cx="215201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7"/>
                    <a:srcRect/>
                    <a:stretch>
                      <a:fillRect/>
                    </a:stretch>
                  </pic:blipFill>
                  <pic:spPr bwMode="auto">
                    <a:xfrm>
                      <a:off x="0" y="0"/>
                      <a:ext cx="2152015" cy="14605"/>
                    </a:xfrm>
                    <a:prstGeom prst="rect">
                      <a:avLst/>
                    </a:prstGeom>
                    <a:noFill/>
                    <a:ln w="9525">
                      <a:noFill/>
                      <a:miter lim="800000"/>
                      <a:headEnd/>
                      <a:tailEnd/>
                    </a:ln>
                  </pic:spPr>
                </pic:pic>
              </a:graphicData>
            </a:graphic>
          </wp:anchor>
        </w:drawing>
      </w:r>
    </w:p>
    <w:p>
      <w:pPr>
        <w:pStyle w:val="style0"/>
      </w:pPr>
      <w:r>
        <w:rPr/>
        <w:t>Vi må ta med at en annen del av konstruksjonen her som tar opp strekk/løft er kledningen. Den er godt spikret både oppe og nede og fungerer godt mot løft/sugekrefter fra vind.</w:t>
      </w:r>
    </w:p>
    <w:p>
      <w:pPr>
        <w:pStyle w:val="style0"/>
      </w:pPr>
      <w:r>
        <w:rPr/>
      </w:r>
    </w:p>
    <w:p>
      <w:pPr>
        <w:pStyle w:val="style0"/>
      </w:pPr>
      <w:r>
        <w:rPr/>
        <w:t>De som konstruerte dette naustet har vært tydelig på hvor de verste vindene kom fra. Det er satt inn snedband som virker mot vestlige vinder. I følge Jon Smines, er det også disse vindene som historisk har gjort mest skade på bygninger her på Smineset. Det var ingen spor etter snedband å se på bygningsdeler som er vendt mot øst.</w:t>
      </w:r>
    </w:p>
    <w:p>
      <w:pPr>
        <w:pStyle w:val="style0"/>
      </w:pPr>
      <w:r>
        <w:rPr/>
        <w:t>Til å kopiere disse delene ble det brukt slip (grantopp), eller smågran fra det omtalte plantefeltet.</w:t>
      </w:r>
    </w:p>
    <w:p>
      <w:pPr>
        <w:pStyle w:val="style0"/>
      </w:pPr>
      <w:r>
        <w:rPr/>
      </w:r>
    </w:p>
    <w:p>
      <w:pPr>
        <w:pStyle w:val="style0"/>
      </w:pPr>
      <w:r>
        <w:rPr/>
        <w:t>Når vi skulle montere stikkbanda, var det viktig å kjenne til tankegangen bak og hvordan prinsippene for funksjonen av disse skulle være. Stikkbanda ble kappet 1,5 – 2 cm lengre enn avstanden fra uttaket i syllstokken til bunnen av uttappingen i hjørnestolpene. De nye ble nøye bearbeidet etter mal fra de gamle stikkbanda, mens vi fikk til å bruke noen av de gamle. Når stikkbanda ble satt inn, var de så lange at hjørnestavene glippet både oppe og nede. Da tyngden av konstruksjonen over presset på, ble endene av stikkbanda så deformert og sammenklemt slik at stavliner og syllstokker igjen kom i kontakt med endeveden i hjørnestaven. Det vil si at naustet på et vis henger på de 8 – stikkbanda, mens tappen oppe og nede på hver hjørnestav styrer slik at ingenting faller fra hverandre. Når vi vet at det er knuter i syll og raftstokker, er da konstruksjonen holdt sammen.</w:t>
      </w:r>
    </w:p>
    <w:p>
      <w:pPr>
        <w:pStyle w:val="style0"/>
      </w:pPr>
      <w:r>
        <w:rPr>
          <w:i/>
        </w:rPr>
        <w:t xml:space="preserve">Med en overtyngde på flere tonn, er det logisk at konstruksjonen da blir meget stabil. I tillegg hjelper snedbanda mot både strekk og trykk. Kledningen holder på sin side dette sammen mot løft/sug.       </w:t>
      </w:r>
    </w:p>
    <w:p>
      <w:pPr>
        <w:pStyle w:val="style0"/>
      </w:pPr>
      <w:r>
        <w:rPr>
          <w:b/>
        </w:rPr>
      </w:r>
    </w:p>
    <w:p>
      <w:pPr>
        <w:pStyle w:val="style0"/>
        <w:jc w:val="right"/>
      </w:pPr>
      <w:r>
        <w:rPr/>
        <w:t>58</w:t>
      </w:r>
    </w:p>
    <w:p>
      <w:pPr>
        <w:pStyle w:val="style0"/>
      </w:pPr>
      <w:r>
        <w:rPr>
          <w:b/>
        </w:rPr>
        <w:t>DISKUSJON OG KONKLUSJONER.</w:t>
      </w:r>
    </w:p>
    <w:p>
      <w:pPr>
        <w:pStyle w:val="style0"/>
      </w:pPr>
      <w:r>
        <w:rPr/>
      </w:r>
    </w:p>
    <w:p>
      <w:pPr>
        <w:pStyle w:val="style0"/>
      </w:pPr>
      <w:r>
        <w:rPr/>
        <w:t>Når vi etter hvert setter oss inn i en problemstilling som denne, er det en del spesielle ting som må tas med. Naustet bærer preg av store reparasjoner en gang bak i tid.</w:t>
      </w:r>
    </w:p>
    <w:p>
      <w:pPr>
        <w:pStyle w:val="style0"/>
      </w:pPr>
      <w:r>
        <w:rPr/>
        <w:t>Fundamentet for kavlgolvet og syllstokkene i den delen som ligger lengst ned mot sjøen har kun furu som materiale. Deler av de øvre syllstokkene og mye av materialene oppover i konstruksjonen er gran. Selve kavlgolvet er også laget av grantopp eller slip, som det kalles.</w:t>
      </w:r>
    </w:p>
    <w:p>
      <w:pPr>
        <w:pStyle w:val="style0"/>
      </w:pPr>
      <w:r>
        <w:rPr/>
        <w:t xml:space="preserve">Det er dette, sammen med en del informasjon som har gjort at vi har kommet med et felles resonnement om at naustet har fått en stor restaurering. </w:t>
      </w:r>
    </w:p>
    <w:p>
      <w:pPr>
        <w:pStyle w:val="style0"/>
      </w:pPr>
      <w:r>
        <w:rPr/>
      </w:r>
    </w:p>
    <w:p>
      <w:pPr>
        <w:pStyle w:val="style0"/>
      </w:pPr>
      <w:r>
        <w:rPr/>
        <w:t>De andre tingene er den dendrokronologiske rapporten fra NTNU. Der er materialene i rapporten fra rundt slutten på 1840-årene. Da prøvene skulle leveres inn, poengterte Thun på NTNU, at han ønsket fortrinnsvis skiver av materialene med marg og ytterside intakt.</w:t>
      </w:r>
    </w:p>
    <w:p>
      <w:pPr>
        <w:pStyle w:val="style0"/>
      </w:pPr>
      <w:r>
        <w:rPr/>
        <w:t>Dette ble skåret av takåser, kledning og annet som allikevel skulle erstattes eller repareres.</w:t>
      </w:r>
    </w:p>
    <w:p>
      <w:pPr>
        <w:pStyle w:val="style0"/>
      </w:pPr>
      <w:r>
        <w:rPr/>
        <w:t>Prøvene kom noe høyt oppe i naustet og det ble ikke tatt prøver av de nederste delene.</w:t>
      </w:r>
    </w:p>
    <w:p>
      <w:pPr>
        <w:pStyle w:val="style0"/>
      </w:pPr>
      <w:r>
        <w:rPr/>
        <w:t>Dette fordi at vi ikke ønsket å skade de intakte konstruksjonene.</w:t>
      </w:r>
    </w:p>
    <w:p>
      <w:pPr>
        <w:pStyle w:val="style0"/>
      </w:pPr>
      <w:r>
        <w:rPr/>
      </w:r>
    </w:p>
    <w:p>
      <w:pPr>
        <w:pStyle w:val="style0"/>
      </w:pPr>
      <w:r>
        <w:rPr/>
        <w:t>Da Jon Smines og Jon Godal fikk diskuterte dette, kom det fram at i 1838 herjet en voldsom storm over Namdalen som i historiefortellinger er gjengitt som ”Gærnnatta.”</w:t>
      </w:r>
    </w:p>
    <w:p>
      <w:pPr>
        <w:pStyle w:val="style0"/>
      </w:pPr>
      <w:r>
        <w:rPr/>
        <w:t xml:space="preserve">Ifølge muntlige overleveringer som Jon Smines har fått av sine forfedre, ble gården hardt rammet av denne stormen. Det sies at stabburet som stod oppe mellom husa, rullet helt nedover bakken ovenfor naustet. Det var også store skogfall da og det er sannsynlig at slikt tømmer er brukt til reparasjoner. Det ble også fortalt om ekstrem springflo under denne stormen. Vi har ingen skriftlig dokumentasjon på at naustet ble skadd i denne stormen, men dette er en resonering som er gjort på grunn av flere ting. </w:t>
      </w:r>
    </w:p>
    <w:p>
      <w:pPr>
        <w:pStyle w:val="style0"/>
      </w:pPr>
      <w:r>
        <w:rPr/>
      </w:r>
    </w:p>
    <w:p>
      <w:pPr>
        <w:pStyle w:val="style0"/>
      </w:pPr>
      <w:r>
        <w:rPr/>
        <w:t>De tydelige delingene av materialene synes godt. Vi vet at på 1800-tallet var det mye bruk av gran til bygningsvirke. I tillegg kom dette voldsomme skogfallet, som etter all sannsynlighet bestod av mye gran. Grana hadde da vært på fremmasj i våre skoger lenge. Vi vet også at det fra 1700-tallet og tidligere var brukt mest furu til byggematerialer. Resultatene av den dendrokronologiske rapporten  viser uttak i årene etter stormen. Historien om ”Gærnnatta” er gjengitt i Namdalsk historie.</w:t>
      </w:r>
    </w:p>
    <w:p>
      <w:pPr>
        <w:pStyle w:val="style0"/>
      </w:pPr>
      <w:r>
        <w:rPr/>
      </w:r>
    </w:p>
    <w:p>
      <w:pPr>
        <w:pStyle w:val="style0"/>
      </w:pPr>
      <w:r>
        <w:rPr>
          <w:i/>
        </w:rPr>
        <w:t>Jeg vil utdype at de antagelsene som er gjort på alder og antydninger om at naustet kan være fra 1700-tallet, er kun på indisier og overleveringer. Vi har uansett forholdt oss til den konstruksjonen som vi vet er bygd rundt år 1850, når det gjelder restaurering og rekonstruksjon.</w:t>
      </w:r>
    </w:p>
    <w:p>
      <w:pPr>
        <w:pStyle w:val="style0"/>
      </w:pPr>
      <w:r>
        <w:rPr/>
      </w:r>
    </w:p>
    <w:p>
      <w:pPr>
        <w:pStyle w:val="style0"/>
      </w:pPr>
      <w:r>
        <w:rPr/>
        <w:t>Et annet tema som er blitt diskutert er det lille ishuset som har blitt bygd oppe i det nordvestre hjørnet av naustet. Detaljer om dette er nevnt på side 6. Ishuset er en del av laksefiskehistorien på Smineset. Det har gitt både verdiskapning og kvalitetsøkning på fisken. Uten is fra dette huset, har de ikke kunnet sende laksen herfra med båt til Trondheim. Det vil alltid være meninger for og imot om gjenoppbygging, men slik som det er nå, var det ingen stemning for dette. I tillegg til at ishuset har hatt sine fordeler, har det også bidratt til at den nordvestre delen av naustet var totalt råteskadd. Det vil si at rundt en fjerdedel av naustets nedre del var helt gått i oppløsning. Når dette naustet ikke er fredet, er det ikke kommet fram argumenter for gjenoppbygging. Ishuset var ikke en del av det naustet som ble bygget en gang, sannsynligvis nede på 1700-tallet.                                                          59 En annen diskusjon har vært rundt syllstokkene og hva vi skulle gjøre her. Etter de første undersøkelsene kom vi fram til 3- alternativer. 1. Spunse bare knutene. 2. Spunse fra knutene og 2-3 meter innover. 3. Kopiere hele syllstokker, med dertil magasinering av de gamle delene. Vurderingene som ble gjort i samråd med Fylkeskonservator og Jon Bojer Godal er presentert i rapporten. Vi vurderte alternativene og diskuterte for og mot i 3-4 måneder, før konklusjonen begynte å ta form. Denne konklusjonen ble gjort med blikk på framtidig bruk.</w:t>
      </w:r>
    </w:p>
    <w:p>
      <w:pPr>
        <w:pStyle w:val="style0"/>
      </w:pPr>
      <w:r>
        <w:rPr/>
      </w:r>
    </w:p>
    <w:p>
      <w:pPr>
        <w:pStyle w:val="style0"/>
      </w:pPr>
      <w:r>
        <w:rPr/>
        <w:t>Vi ser i ettertid at valget med å kopiere syllstokkene og ta vare på deler av de opprinnelige er riktig valg. Jeg vil begrunne det med at naustet skal ikke stå på et museum, men fremdeles være i et bygningsmiljø nært havet. Det vil før eller siden komme flere stormer med springflo og da er det viktig at vi også har ivaretatt den styrken som naustet er ment å ha. Jeg vil også nevne at Stormen ”Berit” i November, 2011 nådde syllstokkene på naustet uten at den gjorde noen form for skade.</w:t>
      </w:r>
    </w:p>
    <w:p>
      <w:pPr>
        <w:pStyle w:val="style0"/>
      </w:pPr>
      <w:r>
        <w:rPr/>
      </w:r>
    </w:p>
    <w:p>
      <w:pPr>
        <w:pStyle w:val="style0"/>
      </w:pPr>
      <w:r>
        <w:rPr/>
        <w:t>Jeg har i ettertid beregnet tyngden på den delen som presser konstruksjonen nedover.</w:t>
      </w:r>
    </w:p>
    <w:p>
      <w:pPr>
        <w:pStyle w:val="style0"/>
      </w:pPr>
      <w:r>
        <w:rPr/>
        <w:t>Dette vil si alle materialer fra kledningen og oppover. Syllstokker er ikke med i denne beregningen og selvsagt ikke kavlgolvet. Dette da disse materialene vil flyte opp i en ekstrem stormflo.</w:t>
      </w:r>
    </w:p>
    <w:p>
      <w:pPr>
        <w:pStyle w:val="style0"/>
      </w:pPr>
      <w:r>
        <w:rPr/>
        <w:t>Jeg har her regnet volumet av de materialene som ligger over syllstokkene og brukt tyngdetettheten til tørr gran og furu som faktor. Denne ligger på 5 kN pr. kubikkmeter (500 kg pr. kubikkmeter).</w:t>
      </w:r>
    </w:p>
    <w:p>
      <w:pPr>
        <w:pStyle w:val="style0"/>
      </w:pPr>
      <w:r>
        <w:rPr/>
      </w:r>
    </w:p>
    <w:p>
      <w:pPr>
        <w:pStyle w:val="style0"/>
      </w:pPr>
      <w:r>
        <w:rPr>
          <w:i/>
        </w:rPr>
        <w:t xml:space="preserve">Dette tilsier at konstruksjonen i dette naustet har en overtyngde på cirka 8000 kg. </w:t>
      </w:r>
    </w:p>
    <w:p>
      <w:pPr>
        <w:pStyle w:val="style0"/>
      </w:pPr>
      <w:r>
        <w:rPr/>
      </w:r>
    </w:p>
    <w:p>
      <w:pPr>
        <w:pStyle w:val="style0"/>
      </w:pPr>
      <w:r>
        <w:rPr/>
        <w:t>Vi kan derfor danne oss et bilde av hva som skjer i en stormflo og skjønne hvorfor de bygde et naust på denne måten. Dette vil si at kavlgolvet vil flyte opp, sammen med andre gjenstander som båter og annet. Likevel vil syllstokkene bli presset ned med en tyngde på samlet 8 tonn.</w:t>
      </w:r>
    </w:p>
    <w:p>
      <w:pPr>
        <w:pStyle w:val="style0"/>
      </w:pPr>
      <w:r>
        <w:rPr/>
      </w:r>
    </w:p>
    <w:p>
      <w:pPr>
        <w:pStyle w:val="style0"/>
      </w:pPr>
      <w:r>
        <w:rPr/>
        <w:t>Det er drøftet en del rundt taktekking og materialer til dette i oppgaven. Hvis vi hadde rådd over ressurser til det ville vi ha prøvd på å legge stukket spon på naustet. Dette fordi at konstruksjonen har hatt slikt taktekke tidligere, men det har også etter sannsynligheten lengre levetid.</w:t>
      </w:r>
    </w:p>
    <w:p>
      <w:pPr>
        <w:pStyle w:val="style0"/>
      </w:pPr>
      <w:r>
        <w:rPr/>
        <w:t>Når vi landet på saget shingel i stedet, var det både av hensyn til at det ikke var store sjanser for å finne virke til dette på gården og at det etter hvert belastet gårdeieren med for store kostnader.</w:t>
      </w:r>
    </w:p>
    <w:p>
      <w:pPr>
        <w:pStyle w:val="style0"/>
      </w:pPr>
      <w:r>
        <w:rPr/>
        <w:t>Hvis vi hadde kunnet velge, ville taket blitt tekt med stukket spon.</w:t>
      </w:r>
    </w:p>
    <w:p>
      <w:pPr>
        <w:pStyle w:val="style0"/>
      </w:pPr>
      <w:r>
        <w:rPr/>
      </w:r>
    </w:p>
    <w:p>
      <w:pPr>
        <w:pStyle w:val="style0"/>
      </w:pPr>
      <w:r>
        <w:rPr/>
        <w:t>En annen ting er kledningen. Da vi startet på prosjektet, fikk vi beskjed om at det var saget kledning til naustet fra eier. Ny kledning hadde vært planlagt lenge og denne lå på låven, klar til bruk.</w:t>
      </w:r>
    </w:p>
    <w:p>
      <w:pPr>
        <w:pStyle w:val="style0"/>
      </w:pPr>
      <w:r>
        <w:rPr/>
        <w:t>Dette var sirkelsaget panel av furu med brukbar kjernevedandel. Naustet var etter hvert blitt så dårlig, at det ikke var noe tema å bare restaurere kledningen.</w:t>
      </w:r>
    </w:p>
    <w:p>
      <w:pPr>
        <w:pStyle w:val="style0"/>
      </w:pPr>
      <w:r>
        <w:rPr/>
        <w:t xml:space="preserve">Når vi startet å merke og demontere panelet på naustet, viste det seg at de eldste bordene hadde merker etter oppgangssag og noen var rydd med øks på baksida. </w:t>
      </w:r>
    </w:p>
    <w:p>
      <w:pPr>
        <w:pStyle w:val="style0"/>
      </w:pPr>
      <w:r>
        <w:rPr/>
      </w:r>
    </w:p>
    <w:p>
      <w:pPr>
        <w:pStyle w:val="style0"/>
      </w:pPr>
      <w:r>
        <w:rPr/>
        <w:t>Hvis vi hadde kunnet velge, ville vi ha lagt på panel som det opprinnelig var på naustet. Dette lot seg ikke gjøre på grunn av at det ville ha ødelagt de økonomiske rammene for eieren. Under arbeidet med den utvendige kledningen, ble det manko på slikt og eieren måtte hente kompletteringsbord.</w:t>
      </w:r>
    </w:p>
    <w:p>
      <w:pPr>
        <w:pStyle w:val="style0"/>
      </w:pPr>
      <w:r>
        <w:rPr/>
      </w:r>
    </w:p>
    <w:p>
      <w:pPr>
        <w:pStyle w:val="style0"/>
      </w:pPr>
      <w:r>
        <w:rPr/>
        <w:t xml:space="preserve">Som det går fram av oppgaven, har det kommet en del konklusjoner også underveis i teksten.                          </w:t>
      </w:r>
    </w:p>
    <w:p>
      <w:pPr>
        <w:pStyle w:val="style0"/>
        <w:jc w:val="right"/>
      </w:pPr>
      <w:r>
        <w:rPr/>
        <w:t>60</w:t>
      </w:r>
    </w:p>
    <w:p>
      <w:pPr>
        <w:pStyle w:val="style0"/>
      </w:pPr>
      <w:r>
        <w:rPr>
          <w:b/>
        </w:rPr>
        <w:t>OPPSUMMERING, KILDER OG RESSURSPERSONER.</w:t>
      </w:r>
    </w:p>
    <w:p>
      <w:pPr>
        <w:pStyle w:val="style0"/>
      </w:pPr>
      <w:r>
        <w:rPr/>
      </w:r>
    </w:p>
    <w:p>
      <w:pPr>
        <w:pStyle w:val="style0"/>
      </w:pPr>
      <w:r>
        <w:rPr/>
        <w:t>Når vi nå skal summere opp etter 4 år med studier og dertil arbeider på praksisprosjektet, har det kommet fram mange interessante og historiske tema her.</w:t>
      </w:r>
    </w:p>
    <w:p>
      <w:pPr>
        <w:pStyle w:val="style0"/>
      </w:pPr>
      <w:r>
        <w:rPr/>
        <w:t>Det synes at øks er det mest brukte redskapet i de konstruksjonene som vi har holdt på med. Dette er noe vi har prøvd etter beste emne å gjenskape, slik at merkene etter arbeidet er i ånden av det som opprinnelig var. Øksespor finnes i de fleste konstruksjoner oppover i bygget.</w:t>
      </w:r>
    </w:p>
    <w:p>
      <w:pPr>
        <w:pStyle w:val="style0"/>
      </w:pPr>
      <w:r>
        <w:rPr/>
      </w:r>
    </w:p>
    <w:p>
      <w:pPr>
        <w:pStyle w:val="style0"/>
      </w:pPr>
      <w:r>
        <w:rPr/>
        <w:t>Vi har fått god drahjelp i starten med at Jon Bojer Godal kom inn i prosjektet så tidlig.</w:t>
      </w:r>
    </w:p>
    <w:p>
      <w:pPr>
        <w:pStyle w:val="style0"/>
      </w:pPr>
      <w:r>
        <w:rPr/>
        <w:t>Heldige har vi også vært med at Jon Smines har gitt stadig innspill og overleveringer med sin glimrende hukommelse og sitt store engasjement for lokalhistorie og fakta fra Smineset.</w:t>
      </w:r>
    </w:p>
    <w:p>
      <w:pPr>
        <w:pStyle w:val="style0"/>
      </w:pPr>
      <w:r>
        <w:rPr/>
        <w:t>Det fungerte også godt at vi førte historien videre med at dagens eier, Johan Smines har tatt ut virke fra skogene på gården. Dette var sannsynligvis gjort til nesten all byggevirksomhet i tidligere tider på denne gården.</w:t>
      </w:r>
    </w:p>
    <w:p>
      <w:pPr>
        <w:pStyle w:val="style0"/>
      </w:pPr>
      <w:r>
        <w:rPr/>
      </w:r>
    </w:p>
    <w:p>
      <w:pPr>
        <w:pStyle w:val="style0"/>
      </w:pPr>
      <w:r>
        <w:rPr/>
        <w:t>Likevel er byggestilen på dette naustet så spesiell, at det er en del her som ikke er likt det vanlige sperreverket som er omtalt i litteraturen. Naustet i seg selv har stor formidlingsverdi for oss som har bygd det opp, men kan også være en lærearena for fremtidige studenter innen bygningsvern og restaureringshandverk.</w:t>
      </w:r>
    </w:p>
    <w:p>
      <w:pPr>
        <w:pStyle w:val="style0"/>
      </w:pPr>
      <w:r>
        <w:rPr/>
      </w:r>
    </w:p>
    <w:p>
      <w:pPr>
        <w:pStyle w:val="style0"/>
      </w:pPr>
      <w:r>
        <w:rPr/>
        <w:t>Ressurspersonene er tidligere nevnt i denne prosjektbeskrivelsen, men vi må vel bare gjenta de to største bidragsyterne på den bygningshistoriske siden: Det er Jon Bojer Godal og Jon Smines.</w:t>
      </w:r>
    </w:p>
    <w:p>
      <w:pPr>
        <w:pStyle w:val="style0"/>
      </w:pPr>
      <w:r>
        <w:rPr/>
      </w:r>
    </w:p>
    <w:p>
      <w:pPr>
        <w:pStyle w:val="style0"/>
      </w:pPr>
      <w:r>
        <w:rPr/>
      </w:r>
    </w:p>
    <w:p>
      <w:pPr>
        <w:pStyle w:val="style0"/>
      </w:pPr>
      <w:r>
        <w:rPr>
          <w:i/>
        </w:rPr>
        <w:t>KILDER:</w:t>
      </w:r>
    </w:p>
    <w:p>
      <w:pPr>
        <w:pStyle w:val="style0"/>
      </w:pPr>
      <w:r>
        <w:rPr/>
      </w:r>
    </w:p>
    <w:p>
      <w:pPr>
        <w:pStyle w:val="style0"/>
      </w:pPr>
      <w:r>
        <w:rPr/>
        <w:t>Beresytem i eldre norske hus av Godal, Moldal, Oalann, Sandbakken fra 2009. Tapir forlag.</w:t>
      </w:r>
    </w:p>
    <w:p>
      <w:pPr>
        <w:pStyle w:val="style0"/>
      </w:pPr>
      <w:r>
        <w:rPr/>
        <w:t>2-utgave. ISBN 978-82-519-2469-6. Side: 194, 197, 198, 200, 244.</w:t>
      </w:r>
    </w:p>
    <w:p>
      <w:pPr>
        <w:pStyle w:val="style0"/>
      </w:pPr>
      <w:r>
        <w:rPr/>
      </w:r>
    </w:p>
    <w:p>
      <w:pPr>
        <w:pStyle w:val="style0"/>
      </w:pPr>
      <w:r>
        <w:rPr/>
      </w:r>
    </w:p>
    <w:p>
      <w:pPr>
        <w:pStyle w:val="style0"/>
      </w:pPr>
      <w:r>
        <w:rPr/>
        <w:t xml:space="preserve">The skjelter boathouse (Skjelternaustet):Roald Renmælmo/ NHU, 2009. </w:t>
      </w:r>
    </w:p>
    <w:p>
      <w:pPr>
        <w:pStyle w:val="style0"/>
      </w:pPr>
      <w:r>
        <w:rPr/>
        <w:t>ISBN 978-82-8217-002-4. Side 145.</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t xml:space="preserve">Ytre Namdal, Mai 2012             </w:t>
        <w:tab/>
        <w:tab/>
        <w:tab/>
        <w:tab/>
        <w:tab/>
        <w:tab/>
        <w:t>Joar Hamlandsø.</w:t>
      </w:r>
    </w:p>
    <w:p>
      <w:pPr>
        <w:pStyle w:val="style0"/>
      </w:pPr>
      <w:r>
        <w:rPr/>
      </w:r>
    </w:p>
    <w:p>
      <w:pPr>
        <w:pStyle w:val="style0"/>
      </w:pPr>
      <w:r>
        <w:rPr/>
      </w:r>
    </w:p>
    <w:p>
      <w:pPr>
        <w:pStyle w:val="style0"/>
      </w:pPr>
      <w:r>
        <w:rPr/>
      </w:r>
    </w:p>
    <w:p>
      <w:pPr>
        <w:pStyle w:val="style0"/>
      </w:pPr>
      <w:r>
        <w:rPr/>
      </w:r>
    </w:p>
    <w:p>
      <w:pPr>
        <w:pStyle w:val="style0"/>
      </w:pPr>
      <w:r>
        <w:rPr/>
      </w:r>
    </w:p>
    <w:p>
      <w:pPr>
        <w:pStyle w:val="style0"/>
        <w:spacing w:line="100" w:lineRule="atLeast"/>
      </w:pPr>
      <w:r>
        <w:rPr/>
      </w:r>
    </w:p>
    <w:p>
      <w:pPr>
        <w:pStyle w:val="style0"/>
        <w:spacing w:line="100" w:lineRule="atLeast"/>
        <w:jc w:val="right"/>
      </w:pPr>
      <w:r>
        <w:rPr>
          <w:rFonts w:ascii="Times New Roman" w:hAnsi="Times New Roman"/>
          <w:sz w:val="24"/>
          <w:szCs w:val="24"/>
          <w:lang w:eastAsia="nb-NO"/>
        </w:rPr>
        <w:t>61</w:t>
      </w:r>
    </w:p>
    <w:p>
      <w:pPr>
        <w:pStyle w:val="style0"/>
        <w:spacing w:line="100" w:lineRule="atLeast"/>
      </w:pPr>
      <w:r>
        <w:rPr>
          <w:rFonts w:ascii="Times New Roman" w:hAnsi="Times New Roman"/>
          <w:sz w:val="20"/>
          <w:szCs w:val="20"/>
          <w:lang w:eastAsia="nb-NO"/>
        </w:rPr>
      </w:r>
    </w:p>
    <w:p>
      <w:pPr>
        <w:pStyle w:val="style0"/>
        <w:spacing w:line="100" w:lineRule="atLeast"/>
      </w:pPr>
      <w:r>
        <w:rPr>
          <w:rFonts w:ascii="Times New Roman" w:hAnsi="Times New Roman"/>
          <w:sz w:val="20"/>
          <w:szCs w:val="20"/>
          <w:lang w:eastAsia="nb-NO"/>
        </w:rPr>
      </w:r>
    </w:p>
    <w:p>
      <w:pPr>
        <w:pStyle w:val="style0"/>
        <w:spacing w:line="100" w:lineRule="atLeast"/>
      </w:pPr>
      <w:r>
        <w:rPr>
          <w:rFonts w:ascii="Times New Roman" w:hAnsi="Times New Roman"/>
          <w:sz w:val="20"/>
          <w:szCs w:val="20"/>
          <w:lang w:eastAsia="nb-NO"/>
        </w:rPr>
      </w:r>
    </w:p>
    <w:p>
      <w:pPr>
        <w:pStyle w:val="style0"/>
        <w:spacing w:line="100" w:lineRule="atLeast"/>
      </w:pPr>
      <w:r>
        <w:rPr>
          <w:rFonts w:ascii="Times New Roman" w:hAnsi="Times New Roman"/>
          <w:sz w:val="20"/>
          <w:szCs w:val="20"/>
          <w:lang w:eastAsia="nb-NO"/>
        </w:rPr>
      </w:r>
    </w:p>
    <w:p>
      <w:pPr>
        <w:pStyle w:val="style0"/>
        <w:spacing w:line="100" w:lineRule="atLeast"/>
      </w:pPr>
      <w:r>
        <w:rPr>
          <w:rFonts w:ascii="Times New Roman" w:hAnsi="Times New Roman"/>
          <w:sz w:val="20"/>
          <w:szCs w:val="20"/>
          <w:lang w:eastAsia="nb-NO"/>
        </w:rPr>
      </w:r>
    </w:p>
    <w:p>
      <w:pPr>
        <w:pStyle w:val="style0"/>
        <w:spacing w:line="100" w:lineRule="atLeast"/>
      </w:pPr>
      <w:r>
        <w:rPr>
          <w:rFonts w:ascii="Times New Roman" w:hAnsi="Times New Roman"/>
          <w:sz w:val="20"/>
          <w:szCs w:val="20"/>
          <w:lang w:eastAsia="nb-NO"/>
        </w:rPr>
      </w:r>
    </w:p>
    <w:p>
      <w:pPr>
        <w:pStyle w:val="style0"/>
        <w:spacing w:line="100" w:lineRule="atLeast"/>
      </w:pPr>
      <w:r>
        <w:rPr>
          <w:rFonts w:ascii="Times New Roman" w:hAnsi="Times New Roman"/>
          <w:sz w:val="40"/>
          <w:szCs w:val="40"/>
          <w:lang w:eastAsia="nb-NO"/>
        </w:rPr>
        <w:t>RAPPORT FRÅ SYNFARING TIL SMINES</w:t>
      </w:r>
    </w:p>
    <w:p>
      <w:pPr>
        <w:pStyle w:val="style0"/>
        <w:spacing w:line="100" w:lineRule="atLeast"/>
      </w:pPr>
      <w:r>
        <w:rPr>
          <w:rFonts w:ascii="Times New Roman" w:hAnsi="Times New Roman"/>
          <w:sz w:val="28"/>
          <w:szCs w:val="28"/>
          <w:lang w:eastAsia="nb-NO"/>
        </w:rPr>
        <w:t>Den 18.12.06 var det på oppmoding frå Nord-Trøndelag fylke ved Hilde Tokle</w:t>
      </w:r>
    </w:p>
    <w:p>
      <w:pPr>
        <w:pStyle w:val="style0"/>
        <w:spacing w:line="100" w:lineRule="atLeast"/>
      </w:pPr>
      <w:r>
        <w:rPr>
          <w:rFonts w:ascii="Times New Roman" w:hAnsi="Times New Roman"/>
          <w:sz w:val="28"/>
          <w:szCs w:val="28"/>
          <w:lang w:eastAsia="nb-NO"/>
        </w:rPr>
        <w:t>ei synfaring til eit gammalt naust på Smineset, G nr 55 br nr 1 i Nærøy</w:t>
      </w:r>
    </w:p>
    <w:p>
      <w:pPr>
        <w:pStyle w:val="style0"/>
        <w:spacing w:line="100" w:lineRule="atLeast"/>
      </w:pPr>
      <w:r>
        <w:rPr>
          <w:rFonts w:ascii="Times New Roman" w:hAnsi="Times New Roman"/>
          <w:sz w:val="28"/>
          <w:szCs w:val="28"/>
          <w:lang w:eastAsia="nb-NO"/>
        </w:rPr>
        <w:t>kommune. Med på synfaringa var for utan Hilde Tokle og underskrivne Jon</w:t>
      </w:r>
    </w:p>
    <w:p>
      <w:pPr>
        <w:pStyle w:val="style0"/>
        <w:spacing w:line="100" w:lineRule="atLeast"/>
      </w:pPr>
      <w:r>
        <w:rPr>
          <w:rFonts w:ascii="Times New Roman" w:hAnsi="Times New Roman"/>
          <w:sz w:val="28"/>
          <w:szCs w:val="28"/>
          <w:lang w:eastAsia="nb-NO"/>
        </w:rPr>
        <w:t>Bojer Godal, Tove Nypan, Joar Hamlandsø og eigaren av naustet Jon Smines.</w:t>
      </w:r>
    </w:p>
    <w:p>
      <w:pPr>
        <w:pStyle w:val="style0"/>
        <w:spacing w:line="100" w:lineRule="atLeast"/>
      </w:pPr>
      <w:r>
        <w:rPr>
          <w:rFonts w:ascii="Times New Roman" w:hAnsi="Times New Roman"/>
          <w:sz w:val="28"/>
          <w:szCs w:val="28"/>
          <w:lang w:eastAsia="nb-NO"/>
        </w:rPr>
        <w:t>Føremålet med turen var å sjå på naustet i bygningshistorisk samanheng, kva det</w:t>
      </w:r>
    </w:p>
    <w:p>
      <w:pPr>
        <w:pStyle w:val="style0"/>
        <w:spacing w:line="100" w:lineRule="atLeast"/>
      </w:pPr>
      <w:r>
        <w:rPr>
          <w:rFonts w:ascii="Times New Roman" w:hAnsi="Times New Roman"/>
          <w:sz w:val="28"/>
          <w:szCs w:val="28"/>
          <w:lang w:eastAsia="nb-NO"/>
        </w:rPr>
        <w:t>representerer i høve utviklinga av den byggjemåten som går under nemninga</w:t>
      </w:r>
    </w:p>
    <w:p>
      <w:pPr>
        <w:pStyle w:val="style0"/>
        <w:spacing w:line="100" w:lineRule="atLeast"/>
      </w:pPr>
      <w:r>
        <w:rPr>
          <w:rFonts w:ascii="Times New Roman" w:hAnsi="Times New Roman"/>
          <w:sz w:val="28"/>
          <w:szCs w:val="28"/>
          <w:lang w:eastAsia="nb-NO"/>
        </w:rPr>
        <w:t>sperreverk.</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Sperreverk er som kjent den dominerande byggjemåten i Trøndelag. Han held</w:t>
      </w:r>
    </w:p>
    <w:p>
      <w:pPr>
        <w:pStyle w:val="style0"/>
        <w:spacing w:line="100" w:lineRule="atLeast"/>
      </w:pPr>
      <w:r>
        <w:rPr>
          <w:rFonts w:ascii="Times New Roman" w:hAnsi="Times New Roman"/>
          <w:sz w:val="28"/>
          <w:szCs w:val="28"/>
          <w:lang w:eastAsia="nb-NO"/>
        </w:rPr>
        <w:t>fram nordover og austover, heilt til Vardø. Sørover går grensa i hovudsak</w:t>
      </w:r>
    </w:p>
    <w:p>
      <w:pPr>
        <w:pStyle w:val="style0"/>
        <w:spacing w:line="100" w:lineRule="atLeast"/>
      </w:pPr>
      <w:r>
        <w:rPr>
          <w:rFonts w:ascii="Times New Roman" w:hAnsi="Times New Roman"/>
          <w:sz w:val="28"/>
          <w:szCs w:val="28"/>
          <w:lang w:eastAsia="nb-NO"/>
        </w:rPr>
        <w:t>langsetter sørgrensa av Sør Trøndelag fylke. I Nord – Noreg finst sperreverket</w:t>
      </w:r>
    </w:p>
    <w:p>
      <w:pPr>
        <w:pStyle w:val="style0"/>
        <w:spacing w:line="100" w:lineRule="atLeast"/>
      </w:pPr>
      <w:r>
        <w:rPr>
          <w:rFonts w:ascii="Times New Roman" w:hAnsi="Times New Roman"/>
          <w:sz w:val="28"/>
          <w:szCs w:val="28"/>
          <w:lang w:eastAsia="nb-NO"/>
        </w:rPr>
        <w:t>saman med fleire andre beresystem og som til dels er av høg alder (sannsynleg</w:t>
      </w:r>
    </w:p>
    <w:p>
      <w:pPr>
        <w:pStyle w:val="style0"/>
        <w:spacing w:line="100" w:lineRule="atLeast"/>
      </w:pPr>
      <w:r>
        <w:rPr>
          <w:rFonts w:ascii="Times New Roman" w:hAnsi="Times New Roman"/>
          <w:sz w:val="28"/>
          <w:szCs w:val="28"/>
          <w:lang w:eastAsia="nb-NO"/>
        </w:rPr>
        <w:t>kontinuitet attende til mellomalder).</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Nordmøre og Romsdal har fleire system med eitt som er dominerande på</w:t>
      </w:r>
    </w:p>
    <w:p>
      <w:pPr>
        <w:pStyle w:val="style0"/>
        <w:spacing w:line="100" w:lineRule="atLeast"/>
      </w:pPr>
      <w:r>
        <w:rPr>
          <w:rFonts w:ascii="Times New Roman" w:hAnsi="Times New Roman"/>
          <w:sz w:val="28"/>
          <w:szCs w:val="28"/>
          <w:lang w:eastAsia="nb-NO"/>
        </w:rPr>
        <w:t>Nordmøre, eit anna i Romsdalen og eit tredje på Sunnmøre. Byggjeteknisk heng</w:t>
      </w:r>
    </w:p>
    <w:p>
      <w:pPr>
        <w:pStyle w:val="style0"/>
        <w:spacing w:line="100" w:lineRule="atLeast"/>
      </w:pPr>
      <w:r>
        <w:rPr>
          <w:rFonts w:ascii="Times New Roman" w:hAnsi="Times New Roman"/>
          <w:sz w:val="28"/>
          <w:szCs w:val="28"/>
          <w:lang w:eastAsia="nb-NO"/>
        </w:rPr>
        <w:t>så Sunnmøre saman med resten av Vestlandet. Sjå Godal og Moldal:</w:t>
      </w:r>
    </w:p>
    <w:p>
      <w:pPr>
        <w:pStyle w:val="style0"/>
        <w:spacing w:line="100" w:lineRule="atLeast"/>
      </w:pPr>
      <w:r>
        <w:rPr>
          <w:rFonts w:ascii="Times New Roman" w:hAnsi="Times New Roman"/>
          <w:i/>
          <w:iCs/>
          <w:sz w:val="28"/>
          <w:szCs w:val="28"/>
          <w:lang w:eastAsia="nb-NO"/>
        </w:rPr>
        <w:t>Beresystem i eldre norske hus</w:t>
      </w:r>
      <w:r>
        <w:rPr>
          <w:rFonts w:ascii="Times New Roman" w:hAnsi="Times New Roman"/>
          <w:sz w:val="28"/>
          <w:szCs w:val="28"/>
          <w:lang w:eastAsia="nb-NO"/>
        </w:rPr>
        <w:t>, Teknologisk Institutt 1994.</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b/>
          <w:bCs/>
          <w:sz w:val="28"/>
          <w:szCs w:val="28"/>
          <w:lang w:eastAsia="nb-NO"/>
        </w:rPr>
        <w:t>Sperreverket er karakterisert slik:</w:t>
      </w:r>
    </w:p>
    <w:p>
      <w:pPr>
        <w:pStyle w:val="style0"/>
        <w:spacing w:line="100" w:lineRule="atLeast"/>
      </w:pPr>
      <w:r>
        <w:rPr>
          <w:rFonts w:ascii="Times New Roman" w:hAnsi="Times New Roman"/>
          <w:sz w:val="28"/>
          <w:szCs w:val="28"/>
          <w:lang w:eastAsia="nb-NO"/>
        </w:rPr>
        <w:t>Sjå skisser nedanfor. Nedanfrå i sperreverket ser vi: Syll, stolpar og strevarar,</w:t>
      </w:r>
    </w:p>
    <w:p>
      <w:pPr>
        <w:pStyle w:val="style0"/>
        <w:spacing w:line="100" w:lineRule="atLeast"/>
      </w:pPr>
      <w:r>
        <w:rPr>
          <w:rFonts w:ascii="Times New Roman" w:hAnsi="Times New Roman"/>
          <w:sz w:val="28"/>
          <w:szCs w:val="28"/>
          <w:lang w:eastAsia="nb-NO"/>
        </w:rPr>
        <w:t>stavliner, tverrliner, raftstokkar, puter og røstleiner (sperrebukkar) som ber åsar.</w:t>
      </w:r>
    </w:p>
    <w:p>
      <w:pPr>
        <w:pStyle w:val="style0"/>
        <w:spacing w:line="100" w:lineRule="atLeast"/>
      </w:pPr>
      <w:r>
        <w:rPr>
          <w:rFonts w:ascii="Times New Roman" w:hAnsi="Times New Roman"/>
          <w:sz w:val="28"/>
          <w:szCs w:val="28"/>
          <w:lang w:eastAsia="nb-NO"/>
        </w:rPr>
        <w:t>Det vanlege er at åsane ligg med om lag 1 m fråstand slik at troet kviler på åsar</w:t>
      </w:r>
    </w:p>
    <w:p>
      <w:pPr>
        <w:pStyle w:val="style0"/>
        <w:spacing w:line="100" w:lineRule="atLeast"/>
      </w:pPr>
      <w:r>
        <w:rPr>
          <w:rFonts w:ascii="Times New Roman" w:hAnsi="Times New Roman"/>
          <w:sz w:val="28"/>
          <w:szCs w:val="28"/>
          <w:lang w:eastAsia="nb-NO"/>
        </w:rPr>
        <w:t>og raftstokk. Nedst på sperrebukken er sperretåa som står på sperresolen, ei</w:t>
      </w:r>
    </w:p>
    <w:p>
      <w:pPr>
        <w:pStyle w:val="style0"/>
        <w:spacing w:line="100" w:lineRule="atLeast"/>
      </w:pPr>
      <w:r>
        <w:rPr>
          <w:rFonts w:ascii="Times New Roman" w:hAnsi="Times New Roman"/>
          <w:sz w:val="28"/>
          <w:szCs w:val="28"/>
          <w:lang w:eastAsia="nb-NO"/>
        </w:rPr>
        <w:t>flate hoggen inn i puta. Sperresolen er som oftast vassrett.</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Sperreverk er altså eit stavhus med dobbelt raft og der eit langsgåande tømmer,</w:t>
      </w:r>
    </w:p>
    <w:p>
      <w:pPr>
        <w:pStyle w:val="style0"/>
        <w:spacing w:line="100" w:lineRule="atLeast"/>
      </w:pPr>
      <w:r>
        <w:rPr>
          <w:rFonts w:ascii="Times New Roman" w:hAnsi="Times New Roman"/>
          <w:sz w:val="28"/>
          <w:szCs w:val="28"/>
          <w:lang w:eastAsia="nb-NO"/>
        </w:rPr>
        <w:t>den såkalla stavlina ligg på stolpane. Alle tre ringane av liggjande tømmer er</w:t>
      </w:r>
    </w:p>
    <w:p>
      <w:pPr>
        <w:pStyle w:val="style0"/>
        <w:spacing w:line="100" w:lineRule="atLeast"/>
      </w:pPr>
      <w:r>
        <w:rPr>
          <w:rFonts w:ascii="Times New Roman" w:hAnsi="Times New Roman"/>
          <w:sz w:val="28"/>
          <w:szCs w:val="28"/>
          <w:lang w:eastAsia="nb-NO"/>
        </w:rPr>
        <w:t>lafta med såkalla hakanov (kamnov) og er såleis utan novskalle /utnov. Det er</w:t>
      </w:r>
    </w:p>
    <w:p>
      <w:pPr>
        <w:pStyle w:val="style0"/>
        <w:spacing w:line="100" w:lineRule="atLeast"/>
      </w:pPr>
      <w:r>
        <w:rPr>
          <w:rFonts w:ascii="Times New Roman" w:hAnsi="Times New Roman"/>
          <w:sz w:val="28"/>
          <w:szCs w:val="28"/>
          <w:lang w:eastAsia="nb-NO"/>
        </w:rPr>
        <w:t>til vanleg dobbelt raft og pute på tverrlina (samhaldet, beten). Taket er bore av</w:t>
      </w:r>
    </w:p>
    <w:p>
      <w:pPr>
        <w:pStyle w:val="style0"/>
        <w:spacing w:line="100" w:lineRule="atLeast"/>
      </w:pPr>
      <w:r>
        <w:rPr>
          <w:rFonts w:ascii="Times New Roman" w:hAnsi="Times New Roman"/>
          <w:sz w:val="28"/>
          <w:szCs w:val="28"/>
          <w:lang w:eastAsia="nb-NO"/>
        </w:rPr>
        <w:t>sperrebukkar (røstleiner) med åsar. Det er ståande spikra kledning som går frå</w:t>
      </w:r>
    </w:p>
    <w:p>
      <w:pPr>
        <w:pStyle w:val="style0"/>
        <w:spacing w:line="100" w:lineRule="atLeast"/>
      </w:pPr>
      <w:r>
        <w:rPr>
          <w:rFonts w:ascii="Times New Roman" w:hAnsi="Times New Roman"/>
          <w:sz w:val="28"/>
          <w:szCs w:val="28"/>
          <w:lang w:eastAsia="nb-NO"/>
        </w:rPr>
        <w:t>syll til raft. Det er ståande tro som tek sugekrefter frå raft til møna. Ståande tro</w:t>
      </w:r>
    </w:p>
    <w:p>
      <w:pPr>
        <w:pStyle w:val="style0"/>
        <w:spacing w:line="100" w:lineRule="atLeast"/>
      </w:pPr>
      <w:r>
        <w:rPr>
          <w:rFonts w:ascii="Times New Roman" w:hAnsi="Times New Roman"/>
          <w:sz w:val="28"/>
          <w:szCs w:val="28"/>
          <w:lang w:eastAsia="nb-NO"/>
        </w:rPr>
        <w:t>kan vera skift ut med lange skoftungar som då i høve sugande (vind)krefter får</w:t>
      </w:r>
    </w:p>
    <w:p>
      <w:pPr>
        <w:pStyle w:val="style0"/>
        <w:spacing w:line="100" w:lineRule="atLeast"/>
      </w:pPr>
      <w:r>
        <w:rPr>
          <w:rFonts w:ascii="Times New Roman" w:hAnsi="Times New Roman"/>
          <w:sz w:val="28"/>
          <w:szCs w:val="28"/>
          <w:lang w:eastAsia="nb-NO"/>
        </w:rPr>
        <w:t>same funksjon som det ståande troet.</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r>
    </w:p>
    <w:p>
      <w:pPr>
        <w:pStyle w:val="style0"/>
        <w:spacing w:line="100" w:lineRule="atLeast"/>
        <w:jc w:val="right"/>
      </w:pPr>
      <w:r>
        <w:rPr>
          <w:rFonts w:ascii="Times New Roman" w:hAnsi="Times New Roman"/>
          <w:sz w:val="24"/>
          <w:szCs w:val="24"/>
          <w:lang w:eastAsia="nb-NO"/>
        </w:rPr>
        <w:t>62</w:t>
      </w:r>
    </w:p>
    <w:p>
      <w:pPr>
        <w:pStyle w:val="style0"/>
        <w:spacing w:line="100" w:lineRule="atLeast"/>
      </w:pPr>
      <w:r>
        <w:rPr>
          <w:rFonts w:ascii="Times New Roman" w:hAnsi="Times New Roman"/>
          <w:sz w:val="28"/>
          <w:szCs w:val="28"/>
          <w:lang w:eastAsia="nb-NO"/>
        </w:rPr>
        <w:t>Den vanlege dimensjonen er bjelka tømmer i 6” x 6”. Småe hus kan ha 5” x 5”</w:t>
      </w:r>
    </w:p>
    <w:p>
      <w:pPr>
        <w:pStyle w:val="style0"/>
        <w:spacing w:line="100" w:lineRule="atLeast"/>
      </w:pPr>
      <w:r>
        <w:rPr>
          <w:rFonts w:ascii="Times New Roman" w:hAnsi="Times New Roman"/>
          <w:sz w:val="28"/>
          <w:szCs w:val="28"/>
          <w:lang w:eastAsia="nb-NO"/>
        </w:rPr>
        <w:t>medan store kan ha 7” x 7”. Vi finn også at det er bygd sperreverk av sidehogge</w:t>
      </w:r>
    </w:p>
    <w:p>
      <w:pPr>
        <w:pStyle w:val="style0"/>
        <w:spacing w:line="100" w:lineRule="atLeast"/>
      </w:pPr>
      <w:r>
        <w:rPr>
          <w:rFonts w:ascii="Times New Roman" w:hAnsi="Times New Roman"/>
          <w:sz w:val="28"/>
          <w:szCs w:val="28"/>
          <w:lang w:eastAsia="nb-NO"/>
        </w:rPr>
        <w:t>tømmer. Som oftast i 6”.</w:t>
      </w:r>
    </w:p>
    <w:p>
      <w:pPr>
        <w:pStyle w:val="style0"/>
      </w:pPr>
      <w:r>
        <w:rPr>
          <w:drawing>
            <wp:inline distB="0" distL="0" distR="0" distT="0">
              <wp:extent cx="5172075" cy="342900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8"/>
                      <a:srcRect/>
                      <a:stretch>
                        <a:fillRect/>
                      </a:stretch>
                    </pic:blipFill>
                    <pic:spPr bwMode="auto">
                      <a:xfrm>
                        <a:off x="0" y="0"/>
                        <a:ext cx="5172075" cy="3429000"/>
                      </a:xfrm>
                      <a:prstGeom prst="rect">
                        <a:avLst/>
                      </a:prstGeom>
                      <a:noFill/>
                      <a:ln w="9525">
                        <a:noFill/>
                        <a:miter lim="800000"/>
                        <a:headEnd/>
                        <a:tailEnd/>
                      </a:ln>
                    </pic:spPr>
                  </pic:pic>
                </a:graphicData>
              </a:graphic>
            </wp:inline>
          </w:drawing>
        </w:rPr>
      </w:r>
    </w:p>
    <w:p>
      <w:pPr>
        <w:pStyle w:val="style0"/>
      </w:pPr>
      <w:r>
        <w:rPr>
          <w:drawing>
            <wp:inline distB="0" distL="0" distR="0" distT="0">
              <wp:extent cx="5172075" cy="254317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99"/>
                      <a:srcRect/>
                      <a:stretch>
                        <a:fillRect/>
                      </a:stretch>
                    </pic:blipFill>
                    <pic:spPr bwMode="auto">
                      <a:xfrm>
                        <a:off x="0" y="0"/>
                        <a:ext cx="5172075" cy="2543175"/>
                      </a:xfrm>
                      <a:prstGeom prst="rect">
                        <a:avLst/>
                      </a:prstGeom>
                      <a:noFill/>
                      <a:ln w="9525">
                        <a:noFill/>
                        <a:miter lim="800000"/>
                        <a:headEnd/>
                        <a:tailEnd/>
                      </a:ln>
                    </pic:spPr>
                  </pic:pic>
                </a:graphicData>
              </a:graphic>
            </wp:inline>
          </w:drawing>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jc w:val="right"/>
      </w:pPr>
      <w:r>
        <w:rPr/>
        <w:t>63</w:t>
      </w:r>
    </w:p>
    <w:p>
      <w:pPr>
        <w:pStyle w:val="style0"/>
      </w:pPr>
      <w:r>
        <w:rPr>
          <w:drawing>
            <wp:inline distB="0" distL="0" distR="0" distT="0">
              <wp:extent cx="5248275" cy="422910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0"/>
                      <a:srcRect/>
                      <a:stretch>
                        <a:fillRect/>
                      </a:stretch>
                    </pic:blipFill>
                    <pic:spPr bwMode="auto">
                      <a:xfrm>
                        <a:off x="0" y="0"/>
                        <a:ext cx="5248275" cy="4229100"/>
                      </a:xfrm>
                      <a:prstGeom prst="rect">
                        <a:avLst/>
                      </a:prstGeom>
                      <a:noFill/>
                      <a:ln w="9525">
                        <a:noFill/>
                        <a:miter lim="800000"/>
                        <a:headEnd/>
                        <a:tailEnd/>
                      </a:ln>
                    </pic:spPr>
                  </pic:pic>
                </a:graphicData>
              </a:graphic>
            </wp:inline>
          </w:drawing>
        </w:rPr>
      </w:r>
    </w:p>
    <w:p>
      <w:pPr>
        <w:pStyle w:val="style0"/>
      </w:pPr>
      <w:r>
        <w:rPr/>
      </w:r>
    </w:p>
    <w:p>
      <w:pPr>
        <w:pStyle w:val="style0"/>
        <w:spacing w:line="100" w:lineRule="atLeast"/>
      </w:pPr>
      <w:r>
        <w:rPr>
          <w:rFonts w:ascii="Times New Roman" w:hAnsi="Times New Roman"/>
          <w:sz w:val="28"/>
          <w:szCs w:val="28"/>
          <w:lang w:eastAsia="nb-NO"/>
        </w:rPr>
        <w:t>Sperreverket er eit temmeleg standardisert konsept og som vi kan følgje i</w:t>
      </w:r>
    </w:p>
    <w:p>
      <w:pPr>
        <w:pStyle w:val="style0"/>
        <w:spacing w:line="100" w:lineRule="atLeast"/>
      </w:pPr>
      <w:r>
        <w:rPr>
          <w:rFonts w:ascii="Times New Roman" w:hAnsi="Times New Roman"/>
          <w:sz w:val="28"/>
          <w:szCs w:val="28"/>
          <w:lang w:eastAsia="nb-NO"/>
        </w:rPr>
        <w:t>ståande hus attende til 1700- åra. Vi kan sjå av gjenbrukstømmer at andre</w:t>
      </w:r>
    </w:p>
    <w:p>
      <w:pPr>
        <w:pStyle w:val="style0"/>
        <w:spacing w:line="100" w:lineRule="atLeast"/>
      </w:pPr>
      <w:r>
        <w:rPr>
          <w:rFonts w:ascii="Times New Roman" w:hAnsi="Times New Roman"/>
          <w:sz w:val="28"/>
          <w:szCs w:val="28"/>
          <w:lang w:eastAsia="nb-NO"/>
        </w:rPr>
        <w:t>løysingar enn dei vi finn i ståande hus har funnest, men vi har ikkje sett ståande</w:t>
      </w:r>
    </w:p>
    <w:p>
      <w:pPr>
        <w:pStyle w:val="style0"/>
        <w:spacing w:line="100" w:lineRule="atLeast"/>
      </w:pPr>
      <w:r>
        <w:rPr>
          <w:rFonts w:ascii="Times New Roman" w:hAnsi="Times New Roman"/>
          <w:sz w:val="28"/>
          <w:szCs w:val="28"/>
          <w:lang w:eastAsia="nb-NO"/>
        </w:rPr>
        <w:t>hus som skil seg ut som ei eldre alderstype enn den vanlege. No kan det vera</w:t>
      </w:r>
    </w:p>
    <w:p>
      <w:pPr>
        <w:pStyle w:val="style0"/>
        <w:spacing w:line="100" w:lineRule="atLeast"/>
      </w:pPr>
      <w:r>
        <w:rPr>
          <w:rFonts w:ascii="Times New Roman" w:hAnsi="Times New Roman"/>
          <w:sz w:val="28"/>
          <w:szCs w:val="28"/>
          <w:lang w:eastAsia="nb-NO"/>
        </w:rPr>
        <w:t>grunn til å gå nærare gjennom kva vi har sett av slike gjenbruksspor for å kunne</w:t>
      </w:r>
    </w:p>
    <w:p>
      <w:pPr>
        <w:pStyle w:val="style0"/>
        <w:spacing w:line="100" w:lineRule="atLeast"/>
      </w:pPr>
      <w:r>
        <w:rPr>
          <w:rFonts w:ascii="Times New Roman" w:hAnsi="Times New Roman"/>
          <w:sz w:val="28"/>
          <w:szCs w:val="28"/>
          <w:lang w:eastAsia="nb-NO"/>
        </w:rPr>
        <w:t>tolke dei i lys av naustet på Smines.</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Utvikling av stavhus over tid og som peikar attover mot eldre byggjemåtar finn</w:t>
      </w:r>
    </w:p>
    <w:p>
      <w:pPr>
        <w:pStyle w:val="style0"/>
        <w:spacing w:line="100" w:lineRule="atLeast"/>
      </w:pPr>
      <w:r>
        <w:rPr>
          <w:rFonts w:ascii="Times New Roman" w:hAnsi="Times New Roman"/>
          <w:sz w:val="28"/>
          <w:szCs w:val="28"/>
          <w:lang w:eastAsia="nb-NO"/>
        </w:rPr>
        <w:t>vi i sær nord for Saltfjellet, men også byggjemåtar mellom anna i Møre og</w:t>
      </w:r>
    </w:p>
    <w:p>
      <w:pPr>
        <w:pStyle w:val="style0"/>
        <w:spacing w:line="100" w:lineRule="atLeast"/>
      </w:pPr>
      <w:r>
        <w:rPr>
          <w:rFonts w:ascii="Times New Roman" w:hAnsi="Times New Roman"/>
          <w:sz w:val="28"/>
          <w:szCs w:val="28"/>
          <w:lang w:eastAsia="nb-NO"/>
        </w:rPr>
        <w:t>Romsdal og på Vestlandet syner utvikling over tid. I daterte ståande profane</w:t>
      </w:r>
    </w:p>
    <w:p>
      <w:pPr>
        <w:pStyle w:val="style0"/>
        <w:spacing w:line="100" w:lineRule="atLeast"/>
      </w:pPr>
      <w:r>
        <w:rPr>
          <w:rFonts w:ascii="Times New Roman" w:hAnsi="Times New Roman"/>
          <w:sz w:val="28"/>
          <w:szCs w:val="28"/>
          <w:lang w:eastAsia="nb-NO"/>
        </w:rPr>
        <w:t>stavhus kjem vi både på Vestlandet og i Nord-Noreg attende til hundreårskiftet</w:t>
      </w:r>
    </w:p>
    <w:p>
      <w:pPr>
        <w:pStyle w:val="style0"/>
        <w:spacing w:line="100" w:lineRule="atLeast"/>
      </w:pPr>
      <w:r>
        <w:rPr>
          <w:rFonts w:ascii="Times New Roman" w:hAnsi="Times New Roman"/>
          <w:sz w:val="28"/>
          <w:szCs w:val="28"/>
          <w:lang w:eastAsia="nb-NO"/>
        </w:rPr>
        <w:t>1500 – 1600. Døme på utviklingsdrag mot noko eldre har hittil mangla for</w:t>
      </w:r>
    </w:p>
    <w:p>
      <w:pPr>
        <w:pStyle w:val="style0"/>
        <w:spacing w:line="100" w:lineRule="atLeast"/>
      </w:pPr>
      <w:r>
        <w:rPr>
          <w:rFonts w:ascii="Times New Roman" w:hAnsi="Times New Roman"/>
          <w:sz w:val="28"/>
          <w:szCs w:val="28"/>
          <w:lang w:eastAsia="nb-NO"/>
        </w:rPr>
        <w:t>sperreverket sitt vedkomande. Såleis var det med stor forventning vi kom til</w:t>
      </w:r>
    </w:p>
    <w:p>
      <w:pPr>
        <w:pStyle w:val="style0"/>
      </w:pPr>
      <w:r>
        <w:rPr>
          <w:rFonts w:ascii="Times New Roman" w:hAnsi="Times New Roman"/>
          <w:sz w:val="28"/>
          <w:szCs w:val="28"/>
          <w:lang w:eastAsia="nb-NO"/>
        </w:rPr>
        <w:t>Smineset.</w:t>
      </w:r>
    </w:p>
    <w:p>
      <w:pPr>
        <w:pStyle w:val="style0"/>
      </w:pPr>
      <w:r>
        <w:rPr>
          <w:rFonts w:ascii="Times New Roman" w:hAnsi="Times New Roman"/>
          <w:sz w:val="28"/>
          <w:szCs w:val="28"/>
          <w:lang w:eastAsia="nb-NO"/>
        </w:rPr>
      </w:r>
    </w:p>
    <w:p>
      <w:pPr>
        <w:pStyle w:val="style0"/>
      </w:pPr>
      <w:r>
        <w:rPr/>
      </w:r>
    </w:p>
    <w:p>
      <w:pPr>
        <w:pStyle w:val="style0"/>
      </w:pPr>
      <w:r>
        <w:rPr/>
      </w:r>
    </w:p>
    <w:p>
      <w:pPr>
        <w:pStyle w:val="style0"/>
      </w:pPr>
      <w:r>
        <w:rPr/>
      </w:r>
    </w:p>
    <w:p>
      <w:pPr>
        <w:pStyle w:val="style0"/>
      </w:pPr>
      <w:r>
        <w:rPr/>
      </w:r>
    </w:p>
    <w:p>
      <w:pPr>
        <w:pStyle w:val="style0"/>
      </w:pPr>
      <w:r>
        <w:rPr/>
      </w:r>
    </w:p>
    <w:p>
      <w:pPr>
        <w:pStyle w:val="style0"/>
        <w:jc w:val="right"/>
      </w:pPr>
      <w:r>
        <w:rPr>
          <w:sz w:val="24"/>
          <w:szCs w:val="24"/>
        </w:rPr>
        <w:t>64</w:t>
      </w:r>
    </w:p>
    <w:p>
      <w:pPr>
        <w:pStyle w:val="style0"/>
      </w:pPr>
      <w:r>
        <w:rPr/>
      </w:r>
    </w:p>
    <w:p>
      <w:pPr>
        <w:pStyle w:val="style0"/>
      </w:pPr>
      <w:r>
        <w:rPr>
          <w:rFonts w:ascii="Times New Roman" w:hAnsi="Times New Roman"/>
          <w:b/>
          <w:bCs/>
          <w:sz w:val="28"/>
          <w:szCs w:val="28"/>
          <w:lang w:eastAsia="nb-NO"/>
        </w:rPr>
        <w:t>Naustet på Smineset er unikt og forteljekraftig</w:t>
      </w:r>
    </w:p>
    <w:p>
      <w:pPr>
        <w:pStyle w:val="style0"/>
      </w:pPr>
      <w:r>
        <w:rPr>
          <w:rFonts w:ascii="Times New Roman" w:hAnsi="Times New Roman"/>
          <w:b/>
          <w:bCs/>
          <w:sz w:val="28"/>
          <w:szCs w:val="28"/>
          <w:lang w:eastAsia="nb-NO"/>
        </w:rPr>
      </w:r>
    </w:p>
    <w:p>
      <w:pPr>
        <w:pStyle w:val="style0"/>
      </w:pPr>
      <w:r>
        <w:rPr>
          <w:drawing>
            <wp:inline distB="0" distL="0" distR="0" distT="0">
              <wp:extent cx="5172075" cy="385762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1"/>
                      <a:srcRect/>
                      <a:stretch>
                        <a:fillRect/>
                      </a:stretch>
                    </pic:blipFill>
                    <pic:spPr bwMode="auto">
                      <a:xfrm>
                        <a:off x="0" y="0"/>
                        <a:ext cx="5172075" cy="3857625"/>
                      </a:xfrm>
                      <a:prstGeom prst="rect">
                        <a:avLst/>
                      </a:prstGeom>
                      <a:noFill/>
                      <a:ln w="9525">
                        <a:noFill/>
                        <a:miter lim="800000"/>
                        <a:headEnd/>
                        <a:tailEnd/>
                      </a:ln>
                    </pic:spPr>
                  </pic:pic>
                </a:graphicData>
              </a:graphic>
            </wp:inline>
          </w:drawing>
        </w:rPr>
      </w:r>
    </w:p>
    <w:p>
      <w:pPr>
        <w:pStyle w:val="style0"/>
      </w:pPr>
      <w:r>
        <w:rPr/>
      </w:r>
    </w:p>
    <w:p>
      <w:pPr>
        <w:pStyle w:val="style0"/>
        <w:spacing w:line="100" w:lineRule="atLeast"/>
      </w:pPr>
      <w:r>
        <w:rPr>
          <w:rFonts w:ascii="Times New Roman" w:hAnsi="Times New Roman"/>
          <w:i/>
          <w:iCs/>
          <w:sz w:val="28"/>
          <w:szCs w:val="28"/>
          <w:lang w:eastAsia="nb-NO"/>
        </w:rPr>
        <w:t>Vi ser lunnstega og at naustet ligg oppifrå på grunn av eit bolverk vi så vidt</w:t>
      </w:r>
    </w:p>
    <w:p>
      <w:pPr>
        <w:pStyle w:val="style0"/>
        <w:spacing w:line="100" w:lineRule="atLeast"/>
      </w:pPr>
      <w:r>
        <w:rPr>
          <w:rFonts w:ascii="Times New Roman" w:hAnsi="Times New Roman"/>
          <w:i/>
          <w:iCs/>
          <w:sz w:val="28"/>
          <w:szCs w:val="28"/>
          <w:lang w:eastAsia="nb-NO"/>
        </w:rPr>
        <w:t>skimtar. Vi ser laft med utnov (novskalle). Vi ser sperrebukk og åsar.</w:t>
      </w:r>
    </w:p>
    <w:p>
      <w:pPr>
        <w:pStyle w:val="style0"/>
        <w:spacing w:line="100" w:lineRule="atLeast"/>
      </w:pPr>
      <w:r>
        <w:rPr>
          <w:rFonts w:ascii="Times New Roman" w:hAnsi="Times New Roman"/>
          <w:i/>
          <w:iCs/>
          <w:sz w:val="28"/>
          <w:szCs w:val="28"/>
          <w:lang w:eastAsia="nb-NO"/>
        </w:rPr>
      </w:r>
    </w:p>
    <w:p>
      <w:pPr>
        <w:pStyle w:val="style0"/>
        <w:spacing w:line="100" w:lineRule="atLeast"/>
      </w:pPr>
      <w:r>
        <w:rPr>
          <w:rFonts w:ascii="Times New Roman" w:hAnsi="Times New Roman"/>
          <w:sz w:val="28"/>
          <w:szCs w:val="28"/>
          <w:lang w:eastAsia="nb-NO"/>
        </w:rPr>
        <w:t>Naustet på Smineset skil seg frå det vanlege sperreverket på fleire måtar:</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1. Naustet står på eit bolverk, slik at det har lunnstega opp til naustdøra.</w:t>
      </w:r>
    </w:p>
    <w:p>
      <w:pPr>
        <w:pStyle w:val="style0"/>
        <w:spacing w:line="100" w:lineRule="atLeast"/>
      </w:pPr>
      <w:r>
        <w:rPr>
          <w:rFonts w:ascii="Times New Roman" w:hAnsi="Times New Roman"/>
          <w:sz w:val="28"/>
          <w:szCs w:val="28"/>
          <w:lang w:eastAsia="nb-NO"/>
        </w:rPr>
        <w:t>2. Det er kavlelagt golv. Etter Jon Smines (eigar av naustet) var dette vanleg</w:t>
      </w:r>
    </w:p>
    <w:p>
      <w:pPr>
        <w:pStyle w:val="style0"/>
        <w:spacing w:line="100" w:lineRule="atLeast"/>
      </w:pPr>
      <w:r>
        <w:rPr>
          <w:rFonts w:ascii="Times New Roman" w:hAnsi="Times New Roman"/>
          <w:sz w:val="28"/>
          <w:szCs w:val="28"/>
          <w:lang w:eastAsia="nb-NO"/>
        </w:rPr>
        <w:t>der på traktene, men er elles noko vi knyter til svært gamle vegar og råk.</w:t>
      </w:r>
    </w:p>
    <w:p>
      <w:pPr>
        <w:pStyle w:val="style0"/>
        <w:spacing w:line="100" w:lineRule="atLeast"/>
      </w:pPr>
      <w:r>
        <w:rPr>
          <w:rFonts w:ascii="Times New Roman" w:hAnsi="Times New Roman"/>
          <w:sz w:val="28"/>
          <w:szCs w:val="28"/>
          <w:lang w:eastAsia="nb-NO"/>
        </w:rPr>
        <w:t>3. Det liggjande tømmeret er lafta med utnov (novskallar). Dette er heilt utypisk</w:t>
      </w:r>
    </w:p>
    <w:p>
      <w:pPr>
        <w:pStyle w:val="style0"/>
        <w:spacing w:line="100" w:lineRule="atLeast"/>
      </w:pPr>
      <w:r>
        <w:rPr>
          <w:rFonts w:ascii="Times New Roman" w:hAnsi="Times New Roman"/>
          <w:sz w:val="28"/>
          <w:szCs w:val="28"/>
          <w:lang w:eastAsia="nb-NO"/>
        </w:rPr>
        <w:t>for sperreverk. Vi ser det som eit element av eldre karakter enn det vi</w:t>
      </w:r>
    </w:p>
    <w:p>
      <w:pPr>
        <w:pStyle w:val="style0"/>
        <w:spacing w:line="100" w:lineRule="atLeast"/>
      </w:pPr>
      <w:r>
        <w:rPr>
          <w:rFonts w:ascii="Times New Roman" w:hAnsi="Times New Roman"/>
          <w:sz w:val="28"/>
          <w:szCs w:val="28"/>
          <w:lang w:eastAsia="nb-NO"/>
        </w:rPr>
        <w:t>ser i vanleg sperreverk.</w:t>
      </w:r>
    </w:p>
    <w:p>
      <w:pPr>
        <w:pStyle w:val="style0"/>
        <w:spacing w:line="100" w:lineRule="atLeast"/>
      </w:pPr>
      <w:r>
        <w:rPr>
          <w:rFonts w:ascii="Times New Roman" w:hAnsi="Times New Roman"/>
          <w:sz w:val="28"/>
          <w:szCs w:val="28"/>
          <w:lang w:eastAsia="nb-NO"/>
        </w:rPr>
        <w:t>4. Somme av stavane er halvt klauva og har tapp. Tappen er kring 3 - 4” i kant</w:t>
      </w:r>
    </w:p>
    <w:p>
      <w:pPr>
        <w:pStyle w:val="style0"/>
        <w:spacing w:line="100" w:lineRule="atLeast"/>
      </w:pPr>
      <w:r>
        <w:rPr>
          <w:rFonts w:ascii="Times New Roman" w:hAnsi="Times New Roman"/>
          <w:sz w:val="28"/>
          <w:szCs w:val="28"/>
          <w:lang w:eastAsia="nb-NO"/>
        </w:rPr>
        <w:t>og så vidt vi kunne sjå om lag kvadratisk. Vi ser også dette som eit element</w:t>
      </w:r>
    </w:p>
    <w:p>
      <w:pPr>
        <w:pStyle w:val="style0"/>
      </w:pPr>
      <w:r>
        <w:rPr>
          <w:rFonts w:ascii="Times New Roman" w:hAnsi="Times New Roman"/>
          <w:sz w:val="28"/>
          <w:szCs w:val="28"/>
          <w:lang w:eastAsia="nb-NO"/>
        </w:rPr>
        <w:t>av eldre karakter enn vanleg.</w:t>
      </w:r>
    </w:p>
    <w:p>
      <w:pPr>
        <w:pStyle w:val="style0"/>
      </w:pPr>
      <w:r>
        <w:rPr>
          <w:rFonts w:ascii="Times New Roman" w:hAnsi="Times New Roman"/>
          <w:sz w:val="28"/>
          <w:szCs w:val="28"/>
          <w:lang w:eastAsia="nb-NO"/>
        </w:rPr>
      </w:r>
    </w:p>
    <w:p>
      <w:pPr>
        <w:pStyle w:val="style0"/>
      </w:pPr>
      <w:r>
        <w:rPr>
          <w:rFonts w:ascii="Times New Roman" w:hAnsi="Times New Roman"/>
          <w:sz w:val="28"/>
          <w:szCs w:val="28"/>
          <w:lang w:eastAsia="nb-NO"/>
        </w:rPr>
      </w:r>
    </w:p>
    <w:p>
      <w:pPr>
        <w:pStyle w:val="style0"/>
      </w:pPr>
      <w:r>
        <w:rPr>
          <w:rFonts w:ascii="Times New Roman" w:hAnsi="Times New Roman"/>
          <w:sz w:val="28"/>
          <w:szCs w:val="28"/>
          <w:lang w:eastAsia="nb-NO"/>
        </w:rPr>
      </w:r>
    </w:p>
    <w:p>
      <w:pPr>
        <w:pStyle w:val="style0"/>
      </w:pPr>
      <w:r>
        <w:rPr>
          <w:rFonts w:ascii="Times New Roman" w:hAnsi="Times New Roman"/>
          <w:sz w:val="28"/>
          <w:szCs w:val="28"/>
          <w:lang w:eastAsia="nb-NO"/>
        </w:rPr>
      </w:r>
    </w:p>
    <w:p>
      <w:pPr>
        <w:pStyle w:val="style0"/>
        <w:jc w:val="right"/>
      </w:pPr>
      <w:r>
        <w:rPr>
          <w:rFonts w:ascii="Times New Roman" w:hAnsi="Times New Roman"/>
          <w:sz w:val="24"/>
          <w:szCs w:val="24"/>
          <w:lang w:eastAsia="nb-NO"/>
        </w:rPr>
        <w:t>65</w:t>
      </w:r>
    </w:p>
    <w:p>
      <w:pPr>
        <w:pStyle w:val="style0"/>
      </w:pPr>
      <w:r>
        <w:rPr>
          <w:drawing>
            <wp:inline distB="0" distL="0" distR="0" distT="0">
              <wp:extent cx="3914775" cy="292417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2"/>
                      <a:srcRect/>
                      <a:stretch>
                        <a:fillRect/>
                      </a:stretch>
                    </pic:blipFill>
                    <pic:spPr bwMode="auto">
                      <a:xfrm>
                        <a:off x="0" y="0"/>
                        <a:ext cx="3914775" cy="2924175"/>
                      </a:xfrm>
                      <a:prstGeom prst="rect">
                        <a:avLst/>
                      </a:prstGeom>
                      <a:noFill/>
                      <a:ln w="9525">
                        <a:noFill/>
                        <a:miter lim="800000"/>
                        <a:headEnd/>
                        <a:tailEnd/>
                      </a:ln>
                    </pic:spPr>
                  </pic:pic>
                </a:graphicData>
              </a:graphic>
            </wp:inline>
          </w:drawing>
        </w:rPr>
      </w:r>
    </w:p>
    <w:p>
      <w:pPr>
        <w:pStyle w:val="style0"/>
      </w:pPr>
      <w:r>
        <w:rPr/>
      </w:r>
    </w:p>
    <w:p>
      <w:pPr>
        <w:pStyle w:val="style0"/>
        <w:spacing w:line="100" w:lineRule="atLeast"/>
      </w:pPr>
      <w:r>
        <w:rPr>
          <w:rFonts w:ascii="Times New Roman" w:hAnsi="Times New Roman"/>
          <w:i/>
          <w:iCs/>
          <w:sz w:val="28"/>
          <w:szCs w:val="28"/>
          <w:lang w:eastAsia="nb-NO"/>
        </w:rPr>
        <w:t>Vi ser utnov og tapp i stav. Utforminga av tappen peikar mot ein tradisjon</w:t>
      </w:r>
    </w:p>
    <w:p>
      <w:pPr>
        <w:pStyle w:val="style0"/>
      </w:pPr>
      <w:r>
        <w:rPr>
          <w:rFonts w:ascii="Times New Roman" w:hAnsi="Times New Roman"/>
          <w:i/>
          <w:iCs/>
          <w:sz w:val="28"/>
          <w:szCs w:val="28"/>
          <w:lang w:eastAsia="nb-NO"/>
        </w:rPr>
        <w:t>for tapping kombinert med utnov. Dei er tilpassa kvarandre</w:t>
      </w:r>
    </w:p>
    <w:p>
      <w:pPr>
        <w:pStyle w:val="style0"/>
      </w:pPr>
      <w:r>
        <w:rPr>
          <w:rFonts w:ascii="Times New Roman" w:hAnsi="Times New Roman"/>
          <w:i/>
          <w:iCs/>
          <w:sz w:val="28"/>
          <w:szCs w:val="28"/>
          <w:lang w:eastAsia="nb-NO"/>
        </w:rPr>
      </w:r>
    </w:p>
    <w:p>
      <w:pPr>
        <w:pStyle w:val="style0"/>
      </w:pPr>
      <w:r>
        <w:rPr>
          <w:drawing>
            <wp:inline distB="0" distL="0" distR="0" distT="0">
              <wp:extent cx="4829175" cy="360045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3"/>
                      <a:srcRect/>
                      <a:stretch>
                        <a:fillRect/>
                      </a:stretch>
                    </pic:blipFill>
                    <pic:spPr bwMode="auto">
                      <a:xfrm>
                        <a:off x="0" y="0"/>
                        <a:ext cx="4829175" cy="3600450"/>
                      </a:xfrm>
                      <a:prstGeom prst="rect">
                        <a:avLst/>
                      </a:prstGeom>
                      <a:noFill/>
                      <a:ln w="9525">
                        <a:noFill/>
                        <a:miter lim="800000"/>
                        <a:headEnd/>
                        <a:tailEnd/>
                      </a:ln>
                    </pic:spPr>
                  </pic:pic>
                </a:graphicData>
              </a:graphic>
            </wp:inline>
          </w:drawing>
        </w:rPr>
      </w:r>
    </w:p>
    <w:p>
      <w:pPr>
        <w:pStyle w:val="style0"/>
      </w:pPr>
      <w:r>
        <w:rPr/>
      </w:r>
    </w:p>
    <w:p>
      <w:pPr>
        <w:pStyle w:val="style0"/>
      </w:pPr>
      <w:r>
        <w:rPr>
          <w:rFonts w:ascii="Times New Roman" w:hAnsi="Times New Roman"/>
          <w:i/>
          <w:iCs/>
          <w:sz w:val="28"/>
          <w:szCs w:val="28"/>
          <w:lang w:eastAsia="nb-NO"/>
        </w:rPr>
        <w:t>Kavlelagt golv</w:t>
      </w:r>
      <w:r>
        <w:rPr>
          <w:rFonts w:ascii="Times New Roman" w:hAnsi="Times New Roman"/>
          <w:sz w:val="28"/>
          <w:szCs w:val="28"/>
          <w:lang w:eastAsia="nb-NO"/>
        </w:rPr>
        <w:t>.</w:t>
      </w:r>
    </w:p>
    <w:p>
      <w:pPr>
        <w:pStyle w:val="style0"/>
      </w:pPr>
      <w:r>
        <w:rPr>
          <w:rFonts w:ascii="Times New Roman" w:hAnsi="Times New Roman"/>
          <w:sz w:val="28"/>
          <w:szCs w:val="28"/>
          <w:lang w:eastAsia="nb-NO"/>
        </w:rPr>
      </w:r>
    </w:p>
    <w:p>
      <w:pPr>
        <w:pStyle w:val="style0"/>
      </w:pPr>
      <w:r>
        <w:rPr>
          <w:rFonts w:ascii="Times New Roman" w:hAnsi="Times New Roman"/>
          <w:sz w:val="28"/>
          <w:szCs w:val="28"/>
          <w:lang w:eastAsia="nb-NO"/>
        </w:rPr>
      </w:r>
    </w:p>
    <w:p>
      <w:pPr>
        <w:pStyle w:val="style0"/>
      </w:pPr>
      <w:r>
        <w:rPr>
          <w:rFonts w:ascii="Times New Roman" w:hAnsi="Times New Roman"/>
          <w:sz w:val="28"/>
          <w:szCs w:val="28"/>
          <w:lang w:eastAsia="nb-NO"/>
        </w:rPr>
      </w:r>
    </w:p>
    <w:p>
      <w:pPr>
        <w:pStyle w:val="style0"/>
        <w:jc w:val="right"/>
      </w:pPr>
      <w:r>
        <w:rPr>
          <w:rFonts w:ascii="Times New Roman" w:hAnsi="Times New Roman"/>
          <w:sz w:val="24"/>
          <w:szCs w:val="24"/>
          <w:lang w:eastAsia="nb-NO"/>
        </w:rPr>
        <w:t>66</w:t>
      </w:r>
    </w:p>
    <w:p>
      <w:pPr>
        <w:pStyle w:val="style0"/>
        <w:spacing w:line="100" w:lineRule="atLeast"/>
      </w:pPr>
      <w:r>
        <w:rPr>
          <w:rFonts w:ascii="Times New Roman" w:hAnsi="Times New Roman"/>
          <w:sz w:val="28"/>
          <w:szCs w:val="28"/>
          <w:lang w:eastAsia="nb-NO"/>
        </w:rPr>
        <w:t>5. Hjørnestaven er stødd av stikkband (som går nedanfrå og opp mot staven)</w:t>
      </w:r>
    </w:p>
    <w:p>
      <w:pPr>
        <w:pStyle w:val="style0"/>
        <w:spacing w:line="100" w:lineRule="atLeast"/>
      </w:pPr>
      <w:r>
        <w:rPr>
          <w:rFonts w:ascii="Times New Roman" w:hAnsi="Times New Roman"/>
          <w:sz w:val="28"/>
          <w:szCs w:val="28"/>
          <w:lang w:eastAsia="nb-NO"/>
        </w:rPr>
        <w:t>Stikkband, strevarar (eller spenn) står på trykk (utan nagle). Dei kan ikkje ta</w:t>
      </w:r>
    </w:p>
    <w:p>
      <w:pPr>
        <w:pStyle w:val="style0"/>
        <w:spacing w:line="100" w:lineRule="atLeast"/>
      </w:pPr>
      <w:r>
        <w:rPr>
          <w:rFonts w:ascii="Times New Roman" w:hAnsi="Times New Roman"/>
          <w:sz w:val="28"/>
          <w:szCs w:val="28"/>
          <w:lang w:eastAsia="nb-NO"/>
        </w:rPr>
        <w:t>strekk. Strevarar fungerer godt saman med tunge overbygg (og tunge tak).</w:t>
      </w:r>
    </w:p>
    <w:p>
      <w:pPr>
        <w:pStyle w:val="style0"/>
        <w:spacing w:line="100" w:lineRule="atLeast"/>
      </w:pPr>
      <w:r>
        <w:rPr>
          <w:rFonts w:ascii="Times New Roman" w:hAnsi="Times New Roman"/>
          <w:sz w:val="28"/>
          <w:szCs w:val="28"/>
          <w:lang w:eastAsia="nb-NO"/>
        </w:rPr>
        <w:t>Også spikra ståande kledning gjer at stikkband og strevarar fungerer.</w:t>
      </w:r>
    </w:p>
    <w:p>
      <w:pPr>
        <w:pStyle w:val="style0"/>
        <w:spacing w:line="100" w:lineRule="atLeast"/>
      </w:pPr>
      <w:r>
        <w:rPr>
          <w:rFonts w:ascii="Times New Roman" w:hAnsi="Times New Roman"/>
          <w:sz w:val="28"/>
          <w:szCs w:val="28"/>
          <w:lang w:eastAsia="nb-NO"/>
        </w:rPr>
        <w:t>Stikkbanda på Smineset minner om måtar å skråstive på som vi ser att i den</w:t>
      </w:r>
    </w:p>
    <w:p>
      <w:pPr>
        <w:pStyle w:val="style0"/>
        <w:spacing w:line="100" w:lineRule="atLeast"/>
      </w:pPr>
      <w:r>
        <w:rPr>
          <w:rFonts w:ascii="Times New Roman" w:hAnsi="Times New Roman"/>
          <w:sz w:val="28"/>
          <w:szCs w:val="28"/>
          <w:lang w:eastAsia="nb-NO"/>
        </w:rPr>
        <w:t>eldre tradisjonen både på Nordmøre og i Romsdal så vel som i Nord –Noreg.</w:t>
      </w:r>
    </w:p>
    <w:p>
      <w:pPr>
        <w:pStyle w:val="style0"/>
        <w:spacing w:line="100" w:lineRule="atLeast"/>
      </w:pPr>
      <w:r>
        <w:rPr>
          <w:rFonts w:ascii="Times New Roman" w:hAnsi="Times New Roman"/>
          <w:sz w:val="28"/>
          <w:szCs w:val="28"/>
          <w:lang w:eastAsia="nb-NO"/>
        </w:rPr>
        <w:t>Vi kan ta dei som indikasjon både på alderstype og på at huset er tenkt med</w:t>
      </w:r>
    </w:p>
    <w:p>
      <w:pPr>
        <w:pStyle w:val="style0"/>
        <w:spacing w:line="100" w:lineRule="atLeast"/>
      </w:pPr>
      <w:r>
        <w:rPr>
          <w:rFonts w:ascii="Times New Roman" w:hAnsi="Times New Roman"/>
          <w:sz w:val="28"/>
          <w:szCs w:val="28"/>
          <w:lang w:eastAsia="nb-NO"/>
        </w:rPr>
        <w:t>tungt tak (torv). Midt på 1700-åra er vi i tidleg fase av kledning på hus. Den</w:t>
      </w:r>
    </w:p>
    <w:p>
      <w:pPr>
        <w:pStyle w:val="style0"/>
        <w:spacing w:line="100" w:lineRule="atLeast"/>
      </w:pPr>
      <w:r>
        <w:rPr>
          <w:rFonts w:ascii="Times New Roman" w:hAnsi="Times New Roman"/>
          <w:sz w:val="28"/>
          <w:szCs w:val="28"/>
          <w:lang w:eastAsia="nb-NO"/>
        </w:rPr>
        <w:t>tidlegare forma var skjaldtile (skjæltæl på trøndersk). Skjaldtilet tek ikkje</w:t>
      </w:r>
    </w:p>
    <w:p>
      <w:pPr>
        <w:pStyle w:val="style0"/>
        <w:spacing w:line="100" w:lineRule="atLeast"/>
      </w:pPr>
      <w:r>
        <w:rPr>
          <w:rFonts w:ascii="Times New Roman" w:hAnsi="Times New Roman"/>
          <w:sz w:val="28"/>
          <w:szCs w:val="28"/>
          <w:lang w:eastAsia="nb-NO"/>
        </w:rPr>
        <w:t>strekk.</w:t>
      </w:r>
    </w:p>
    <w:p>
      <w:pPr>
        <w:pStyle w:val="style0"/>
        <w:spacing w:line="100" w:lineRule="atLeast"/>
      </w:pPr>
      <w:r>
        <w:rPr>
          <w:rFonts w:ascii="Times New Roman" w:hAnsi="Times New Roman"/>
          <w:sz w:val="28"/>
          <w:szCs w:val="28"/>
          <w:lang w:eastAsia="nb-NO"/>
        </w:rPr>
        <w:t>6. Huset har ikkje ordinære strevarar i veggen, men snedband som går frå syll</w:t>
      </w:r>
    </w:p>
    <w:p>
      <w:pPr>
        <w:pStyle w:val="style0"/>
        <w:spacing w:line="100" w:lineRule="atLeast"/>
      </w:pPr>
      <w:r>
        <w:rPr>
          <w:rFonts w:ascii="Times New Roman" w:hAnsi="Times New Roman"/>
          <w:sz w:val="28"/>
          <w:szCs w:val="28"/>
          <w:lang w:eastAsia="nb-NO"/>
        </w:rPr>
        <w:t>til stavline. Snedband har innfelling frå sida og spikring/nagling slik at dei</w:t>
      </w:r>
    </w:p>
    <w:p>
      <w:pPr>
        <w:pStyle w:val="style0"/>
        <w:spacing w:line="100" w:lineRule="atLeast"/>
      </w:pPr>
      <w:r>
        <w:rPr>
          <w:rFonts w:ascii="Times New Roman" w:hAnsi="Times New Roman"/>
          <w:sz w:val="28"/>
          <w:szCs w:val="28"/>
          <w:lang w:eastAsia="nb-NO"/>
        </w:rPr>
        <w:t>tek strekk. Vi har ikkje direkte parallellar til dette, men dei demonstrerer ein</w:t>
      </w:r>
    </w:p>
    <w:p>
      <w:pPr>
        <w:pStyle w:val="style0"/>
        <w:spacing w:line="100" w:lineRule="atLeast"/>
      </w:pPr>
      <w:r>
        <w:rPr>
          <w:rFonts w:ascii="Times New Roman" w:hAnsi="Times New Roman"/>
          <w:sz w:val="28"/>
          <w:szCs w:val="28"/>
          <w:lang w:eastAsia="nb-NO"/>
        </w:rPr>
        <w:t>tenkjemåte vi finn døme på både nordafor og sørafor. Kombinasjonen av</w:t>
      </w:r>
    </w:p>
    <w:p>
      <w:pPr>
        <w:pStyle w:val="style0"/>
        <w:spacing w:line="100" w:lineRule="atLeast"/>
      </w:pPr>
      <w:r>
        <w:rPr>
          <w:rFonts w:ascii="Times New Roman" w:hAnsi="Times New Roman"/>
          <w:sz w:val="28"/>
          <w:szCs w:val="28"/>
          <w:lang w:eastAsia="nb-NO"/>
        </w:rPr>
        <w:t>snedband, stikkband og spikra kledning dreg tanken mot at vi er i ei famlande</w:t>
      </w:r>
    </w:p>
    <w:p>
      <w:pPr>
        <w:pStyle w:val="style0"/>
        <w:spacing w:line="100" w:lineRule="atLeast"/>
      </w:pPr>
      <w:r>
        <w:rPr>
          <w:rFonts w:ascii="Times New Roman" w:hAnsi="Times New Roman"/>
          <w:sz w:val="28"/>
          <w:szCs w:val="28"/>
          <w:lang w:eastAsia="nb-NO"/>
        </w:rPr>
        <w:t>overgangstid mellom to konsept, mellom to alderstypar.</w:t>
      </w:r>
    </w:p>
    <w:p>
      <w:pPr>
        <w:pStyle w:val="style0"/>
        <w:spacing w:line="100" w:lineRule="atLeast"/>
      </w:pPr>
      <w:r>
        <w:rPr>
          <w:rFonts w:ascii="Times New Roman" w:hAnsi="Times New Roman"/>
          <w:sz w:val="28"/>
          <w:szCs w:val="28"/>
          <w:lang w:eastAsia="nb-NO"/>
        </w:rPr>
        <w:t>7. Det liggjande tømmeret er ganske grovt og lite utarbeidd. Det er sletta for</w:t>
      </w:r>
    </w:p>
    <w:p>
      <w:pPr>
        <w:pStyle w:val="style0"/>
        <w:spacing w:line="100" w:lineRule="atLeast"/>
      </w:pPr>
      <w:r>
        <w:rPr>
          <w:rFonts w:ascii="Times New Roman" w:hAnsi="Times New Roman"/>
          <w:sz w:val="28"/>
          <w:szCs w:val="28"/>
          <w:lang w:eastAsia="nb-NO"/>
        </w:rPr>
        <w:t>kledning på utsida, men er elles rundt. Dette er heilt uvanleg i sperreverk.</w:t>
      </w:r>
    </w:p>
    <w:p>
      <w:pPr>
        <w:pStyle w:val="style0"/>
        <w:spacing w:line="100" w:lineRule="atLeast"/>
      </w:pPr>
      <w:r>
        <w:rPr>
          <w:rFonts w:ascii="Times New Roman" w:hAnsi="Times New Roman"/>
          <w:sz w:val="28"/>
          <w:szCs w:val="28"/>
          <w:lang w:eastAsia="nb-NO"/>
        </w:rPr>
        <w:t>Stavane er firkanthogne, men utan fas på hjørna slik det var vanleg i 1600-</w:t>
      </w:r>
    </w:p>
    <w:p>
      <w:pPr>
        <w:pStyle w:val="style0"/>
        <w:spacing w:line="100" w:lineRule="atLeast"/>
      </w:pPr>
      <w:r>
        <w:rPr>
          <w:rFonts w:ascii="Times New Roman" w:hAnsi="Times New Roman"/>
          <w:sz w:val="28"/>
          <w:szCs w:val="28"/>
          <w:lang w:eastAsia="nb-NO"/>
        </w:rPr>
        <w:t>åra.</w:t>
      </w:r>
    </w:p>
    <w:p>
      <w:pPr>
        <w:pStyle w:val="style0"/>
        <w:spacing w:line="100" w:lineRule="atLeast"/>
      </w:pPr>
      <w:r>
        <w:rPr>
          <w:rFonts w:ascii="Times New Roman" w:hAnsi="Times New Roman"/>
          <w:sz w:val="28"/>
          <w:szCs w:val="28"/>
          <w:lang w:eastAsia="nb-NO"/>
        </w:rPr>
        <w:t>8. Sperresolane er hogne skrått og djupt nedi. Dette er uvanleg.</w:t>
      </w:r>
    </w:p>
    <w:p>
      <w:pPr>
        <w:pStyle w:val="style0"/>
        <w:spacing w:line="100" w:lineRule="atLeast"/>
      </w:pPr>
      <w:r>
        <w:rPr>
          <w:rFonts w:ascii="Times New Roman" w:hAnsi="Times New Roman"/>
          <w:sz w:val="28"/>
          <w:szCs w:val="28"/>
          <w:lang w:eastAsia="nb-NO"/>
        </w:rPr>
        <w:t>9. Det var ikkje merke etter tro på åsar eller raftstokk. Det tyder at huset heile</w:t>
      </w:r>
    </w:p>
    <w:p>
      <w:pPr>
        <w:pStyle w:val="style0"/>
        <w:spacing w:line="100" w:lineRule="atLeast"/>
      </w:pPr>
      <w:r>
        <w:rPr>
          <w:rFonts w:ascii="Times New Roman" w:hAnsi="Times New Roman"/>
          <w:sz w:val="28"/>
          <w:szCs w:val="28"/>
          <w:lang w:eastAsia="nb-NO"/>
        </w:rPr>
        <w:t>tida har hatt små sperrer eller, om vi vil, lange skoftungar på åsane. Dette er</w:t>
      </w:r>
    </w:p>
    <w:p>
      <w:pPr>
        <w:pStyle w:val="style0"/>
        <w:spacing w:line="100" w:lineRule="atLeast"/>
      </w:pPr>
      <w:r>
        <w:rPr>
          <w:rFonts w:ascii="Times New Roman" w:hAnsi="Times New Roman"/>
          <w:sz w:val="28"/>
          <w:szCs w:val="28"/>
          <w:lang w:eastAsia="nb-NO"/>
        </w:rPr>
        <w:t>som på Nordmøre og i Nord-Noreg på dei eldre husa, lik eins som i indre</w:t>
      </w:r>
    </w:p>
    <w:p>
      <w:pPr>
        <w:pStyle w:val="style0"/>
        <w:spacing w:line="100" w:lineRule="atLeast"/>
      </w:pPr>
      <w:r>
        <w:rPr>
          <w:rFonts w:ascii="Times New Roman" w:hAnsi="Times New Roman"/>
          <w:sz w:val="28"/>
          <w:szCs w:val="28"/>
          <w:lang w:eastAsia="nb-NO"/>
        </w:rPr>
        <w:t>Sogn og i Vest-Telemark. Der er småsperrer på åsar fast del av</w:t>
      </w:r>
    </w:p>
    <w:p>
      <w:pPr>
        <w:pStyle w:val="style0"/>
        <w:spacing w:line="100" w:lineRule="atLeast"/>
      </w:pPr>
      <w:r>
        <w:rPr>
          <w:rFonts w:ascii="Times New Roman" w:hAnsi="Times New Roman"/>
          <w:sz w:val="28"/>
          <w:szCs w:val="28"/>
          <w:lang w:eastAsia="nb-NO"/>
        </w:rPr>
        <w:t>byggjeskikken. Vi kan førebels ikkje sjå bort frå at åsane ein gong er skift,</w:t>
      </w:r>
    </w:p>
    <w:p>
      <w:pPr>
        <w:pStyle w:val="style0"/>
        <w:spacing w:line="100" w:lineRule="atLeast"/>
      </w:pPr>
      <w:r>
        <w:rPr>
          <w:rFonts w:ascii="Times New Roman" w:hAnsi="Times New Roman"/>
          <w:sz w:val="28"/>
          <w:szCs w:val="28"/>
          <w:lang w:eastAsia="nb-NO"/>
        </w:rPr>
        <w:t>men slik såg det ikkje ut. Dei ulike delane av huset hadde tilsynelatande</w:t>
      </w:r>
    </w:p>
    <w:p>
      <w:pPr>
        <w:pStyle w:val="style0"/>
        <w:spacing w:line="100" w:lineRule="atLeast"/>
      </w:pPr>
      <w:r>
        <w:rPr>
          <w:rFonts w:ascii="Times New Roman" w:hAnsi="Times New Roman"/>
          <w:sz w:val="28"/>
          <w:szCs w:val="28"/>
          <w:lang w:eastAsia="nb-NO"/>
        </w:rPr>
        <w:t>jamn alder. Det er når vi ser bort frå delar som heilt klart er skift. Det gjeld</w:t>
      </w:r>
    </w:p>
    <w:p>
      <w:pPr>
        <w:pStyle w:val="style0"/>
        <w:spacing w:line="100" w:lineRule="atLeast"/>
      </w:pPr>
      <w:r>
        <w:rPr>
          <w:rFonts w:ascii="Times New Roman" w:hAnsi="Times New Roman"/>
          <w:sz w:val="28"/>
          <w:szCs w:val="28"/>
          <w:lang w:eastAsia="nb-NO"/>
        </w:rPr>
        <w:t>til dømes hjørnestav mot sør-vest og det gjeld mesteparten av det som er</w:t>
      </w:r>
    </w:p>
    <w:p>
      <w:pPr>
        <w:pStyle w:val="style0"/>
        <w:spacing w:line="100" w:lineRule="atLeast"/>
      </w:pPr>
      <w:r>
        <w:rPr>
          <w:rFonts w:ascii="Times New Roman" w:hAnsi="Times New Roman"/>
          <w:sz w:val="28"/>
          <w:szCs w:val="28"/>
          <w:lang w:eastAsia="nb-NO"/>
        </w:rPr>
        <w:t>oppå åsane.</w:t>
      </w:r>
    </w:p>
    <w:p>
      <w:pPr>
        <w:pStyle w:val="style0"/>
        <w:spacing w:line="100" w:lineRule="atLeast"/>
      </w:pPr>
      <w:r>
        <w:rPr>
          <w:rFonts w:ascii="Times New Roman" w:hAnsi="Times New Roman"/>
          <w:sz w:val="28"/>
          <w:szCs w:val="28"/>
          <w:lang w:eastAsia="nb-NO"/>
        </w:rPr>
        <w:t>10. Huset hadde påfallande få trenaglar og påfallande mange og store jarnspikar.</w:t>
      </w:r>
    </w:p>
    <w:p>
      <w:pPr>
        <w:pStyle w:val="style0"/>
        <w:spacing w:line="100" w:lineRule="atLeast"/>
      </w:pPr>
      <w:r>
        <w:rPr>
          <w:rFonts w:ascii="Times New Roman" w:hAnsi="Times New Roman"/>
          <w:sz w:val="28"/>
          <w:szCs w:val="28"/>
          <w:lang w:eastAsia="nb-NO"/>
        </w:rPr>
        <w:t>Dette har venteleg samanheng med namnet på garden. På Smines fanst det</w:t>
      </w:r>
    </w:p>
    <w:p>
      <w:pPr>
        <w:pStyle w:val="style0"/>
        <w:spacing w:line="100" w:lineRule="atLeast"/>
      </w:pPr>
      <w:r>
        <w:rPr>
          <w:rFonts w:ascii="Times New Roman" w:hAnsi="Times New Roman"/>
          <w:sz w:val="28"/>
          <w:szCs w:val="28"/>
          <w:lang w:eastAsia="nb-NO"/>
        </w:rPr>
        <w:t>smedar. Tilgangen på jarn har vore god.</w:t>
      </w:r>
    </w:p>
    <w:p>
      <w:pPr>
        <w:pStyle w:val="style0"/>
        <w:spacing w:line="100" w:lineRule="atLeast"/>
      </w:pPr>
      <w:r>
        <w:rPr>
          <w:rFonts w:ascii="Times New Roman" w:hAnsi="Times New Roman"/>
          <w:sz w:val="28"/>
          <w:szCs w:val="28"/>
          <w:lang w:eastAsia="nb-NO"/>
        </w:rPr>
        <w:t>11. Minst ei av småsperrene var spikra i åsane med store heimesmidde</w:t>
      </w:r>
    </w:p>
    <w:p>
      <w:pPr>
        <w:pStyle w:val="style0"/>
        <w:spacing w:line="100" w:lineRule="atLeast"/>
      </w:pPr>
      <w:r>
        <w:rPr>
          <w:rFonts w:ascii="Times New Roman" w:hAnsi="Times New Roman"/>
          <w:sz w:val="28"/>
          <w:szCs w:val="28"/>
          <w:lang w:eastAsia="nb-NO"/>
        </w:rPr>
        <w:t>jarnspikar. Det dreg tanken mot at dei er opphavlege.</w:t>
      </w:r>
    </w:p>
    <w:p>
      <w:pPr>
        <w:pStyle w:val="style0"/>
        <w:spacing w:line="100" w:lineRule="atLeast"/>
      </w:pPr>
      <w:r>
        <w:rPr>
          <w:rFonts w:ascii="Times New Roman" w:hAnsi="Times New Roman"/>
          <w:sz w:val="28"/>
          <w:szCs w:val="28"/>
          <w:lang w:eastAsia="nb-NO"/>
        </w:rPr>
        <w:t>12. Hoggespor indikerte annan arbeidsteknikk (baklengs hogging) enn det vi</w:t>
      </w:r>
    </w:p>
    <w:p>
      <w:pPr>
        <w:pStyle w:val="style0"/>
        <w:spacing w:line="100" w:lineRule="atLeast"/>
      </w:pPr>
      <w:r>
        <w:rPr>
          <w:rFonts w:ascii="Times New Roman" w:hAnsi="Times New Roman"/>
          <w:sz w:val="28"/>
          <w:szCs w:val="28"/>
          <w:lang w:eastAsia="nb-NO"/>
        </w:rPr>
        <w:t>kjenner frå Trøndelag i 1800- og 1900-åra då ein gjekk framlengs når ein</w:t>
      </w:r>
    </w:p>
    <w:p>
      <w:pPr>
        <w:pStyle w:val="style0"/>
        <w:spacing w:line="100" w:lineRule="atLeast"/>
      </w:pPr>
      <w:r>
        <w:rPr>
          <w:rFonts w:ascii="Times New Roman" w:hAnsi="Times New Roman"/>
          <w:sz w:val="28"/>
          <w:szCs w:val="28"/>
          <w:lang w:eastAsia="nb-NO"/>
        </w:rPr>
        <w:t>rydde tømmer med øks.</w:t>
      </w:r>
    </w:p>
    <w:p>
      <w:pPr>
        <w:pStyle w:val="style0"/>
        <w:spacing w:line="100" w:lineRule="atLeast"/>
      </w:pPr>
      <w:r>
        <w:rPr>
          <w:rFonts w:ascii="Times New Roman" w:hAnsi="Times New Roman"/>
          <w:sz w:val="28"/>
          <w:szCs w:val="28"/>
          <w:lang w:eastAsia="nb-NO"/>
        </w:rPr>
        <w:t>13. Mesteparten av materialen var gran. Det er som vanleg i Trøndelag frå 1700-</w:t>
      </w:r>
    </w:p>
    <w:p>
      <w:pPr>
        <w:pStyle w:val="style0"/>
        <w:spacing w:line="100" w:lineRule="atLeast"/>
      </w:pPr>
      <w:r>
        <w:rPr>
          <w:rFonts w:ascii="Times New Roman" w:hAnsi="Times New Roman"/>
          <w:sz w:val="28"/>
          <w:szCs w:val="28"/>
          <w:lang w:eastAsia="nb-NO"/>
        </w:rPr>
        <w:t>åra og seinare.</w:t>
      </w:r>
    </w:p>
    <w:p>
      <w:pPr>
        <w:pStyle w:val="style0"/>
        <w:spacing w:line="100" w:lineRule="atLeast"/>
      </w:pPr>
      <w:r>
        <w:rPr>
          <w:rFonts w:ascii="Times New Roman" w:hAnsi="Times New Roman"/>
          <w:sz w:val="28"/>
          <w:szCs w:val="28"/>
          <w:lang w:eastAsia="nb-NO"/>
        </w:rPr>
        <w:t>14. Eigaren av naustet, Jon Smines, meinte det var frå midt i 1700-åra. Det vi</w:t>
      </w:r>
    </w:p>
    <w:p>
      <w:pPr>
        <w:pStyle w:val="style0"/>
      </w:pPr>
      <w:r>
        <w:rPr>
          <w:rFonts w:ascii="Times New Roman" w:hAnsi="Times New Roman"/>
          <w:sz w:val="28"/>
          <w:szCs w:val="28"/>
          <w:lang w:eastAsia="nb-NO"/>
        </w:rPr>
        <w:t>har sett peikar mot at dette er sannsynleg alder</w:t>
      </w:r>
    </w:p>
    <w:p>
      <w:pPr>
        <w:pStyle w:val="style0"/>
        <w:jc w:val="right"/>
      </w:pPr>
      <w:r>
        <w:rPr>
          <w:rFonts w:ascii="Times New Roman" w:hAnsi="Times New Roman"/>
          <w:sz w:val="24"/>
          <w:szCs w:val="24"/>
          <w:lang w:eastAsia="nb-NO"/>
        </w:rPr>
        <w:t>67</w:t>
      </w:r>
    </w:p>
    <w:p>
      <w:pPr>
        <w:pStyle w:val="style0"/>
      </w:pPr>
      <w:r>
        <w:rPr>
          <w:drawing>
            <wp:inline distB="0" distL="0" distR="0" distT="0">
              <wp:extent cx="4371975" cy="325755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4"/>
                      <a:srcRect/>
                      <a:stretch>
                        <a:fillRect/>
                      </a:stretch>
                    </pic:blipFill>
                    <pic:spPr bwMode="auto">
                      <a:xfrm>
                        <a:off x="0" y="0"/>
                        <a:ext cx="4371975" cy="3257550"/>
                      </a:xfrm>
                      <a:prstGeom prst="rect">
                        <a:avLst/>
                      </a:prstGeom>
                      <a:noFill/>
                      <a:ln w="9525">
                        <a:noFill/>
                        <a:miter lim="800000"/>
                        <a:headEnd/>
                        <a:tailEnd/>
                      </a:ln>
                    </pic:spPr>
                  </pic:pic>
                </a:graphicData>
              </a:graphic>
            </wp:inline>
          </w:drawing>
        </w:rPr>
      </w:r>
    </w:p>
    <w:p>
      <w:pPr>
        <w:pStyle w:val="style0"/>
      </w:pPr>
      <w:r>
        <w:rPr/>
      </w:r>
    </w:p>
    <w:p>
      <w:pPr>
        <w:pStyle w:val="style0"/>
        <w:spacing w:line="100" w:lineRule="atLeast"/>
      </w:pPr>
      <w:r>
        <w:rPr>
          <w:rFonts w:ascii="Times New Roman" w:hAnsi="Times New Roman"/>
          <w:i/>
          <w:iCs/>
          <w:sz w:val="28"/>
          <w:szCs w:val="28"/>
          <w:lang w:eastAsia="nb-NO"/>
        </w:rPr>
        <w:t>Vi ser stikkband som går mot hjørnestaven. Dei står berre på trykk. Stavlina er</w:t>
      </w:r>
    </w:p>
    <w:p>
      <w:pPr>
        <w:pStyle w:val="style0"/>
      </w:pPr>
      <w:r>
        <w:rPr>
          <w:rFonts w:ascii="Times New Roman" w:hAnsi="Times New Roman"/>
          <w:i/>
          <w:iCs/>
          <w:sz w:val="28"/>
          <w:szCs w:val="28"/>
          <w:lang w:eastAsia="nb-NO"/>
        </w:rPr>
        <w:t>grov og rund</w:t>
      </w:r>
    </w:p>
    <w:p>
      <w:pPr>
        <w:pStyle w:val="style0"/>
      </w:pPr>
      <w:r>
        <w:rPr>
          <w:rFonts w:ascii="Times New Roman" w:hAnsi="Times New Roman"/>
          <w:i/>
          <w:iCs/>
          <w:sz w:val="28"/>
          <w:szCs w:val="28"/>
          <w:lang w:eastAsia="nb-NO"/>
        </w:rPr>
      </w:r>
    </w:p>
    <w:p>
      <w:pPr>
        <w:pStyle w:val="style0"/>
      </w:pPr>
      <w:r>
        <w:rPr>
          <w:drawing>
            <wp:inline distB="0" distL="0" distR="0" distT="0">
              <wp:extent cx="4943475" cy="369570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5"/>
                      <a:srcRect/>
                      <a:stretch>
                        <a:fillRect/>
                      </a:stretch>
                    </pic:blipFill>
                    <pic:spPr bwMode="auto">
                      <a:xfrm>
                        <a:off x="0" y="0"/>
                        <a:ext cx="4943475" cy="3695700"/>
                      </a:xfrm>
                      <a:prstGeom prst="rect">
                        <a:avLst/>
                      </a:prstGeom>
                      <a:noFill/>
                      <a:ln w="9525">
                        <a:noFill/>
                        <a:miter lim="800000"/>
                        <a:headEnd/>
                        <a:tailEnd/>
                      </a:ln>
                    </pic:spPr>
                  </pic:pic>
                </a:graphicData>
              </a:graphic>
            </wp:inline>
          </w:drawing>
        </w:rPr>
      </w:r>
    </w:p>
    <w:p>
      <w:pPr>
        <w:pStyle w:val="style0"/>
      </w:pPr>
      <w:r>
        <w:rPr/>
      </w:r>
    </w:p>
    <w:p>
      <w:pPr>
        <w:pStyle w:val="style0"/>
      </w:pPr>
      <w:r>
        <w:rPr>
          <w:rFonts w:ascii="Times New Roman" w:hAnsi="Times New Roman"/>
          <w:i/>
          <w:iCs/>
          <w:sz w:val="28"/>
          <w:szCs w:val="28"/>
          <w:lang w:eastAsia="nb-NO"/>
        </w:rPr>
        <w:t>Vi ser snedband felt inn frå sida og stav som er delvis klauva rundt stavlina</w:t>
      </w:r>
    </w:p>
    <w:p>
      <w:pPr>
        <w:pStyle w:val="style0"/>
      </w:pPr>
      <w:r>
        <w:rPr>
          <w:rFonts w:ascii="Times New Roman" w:hAnsi="Times New Roman"/>
          <w:i/>
          <w:iCs/>
          <w:sz w:val="28"/>
          <w:szCs w:val="28"/>
          <w:lang w:eastAsia="nb-NO"/>
        </w:rPr>
      </w:r>
    </w:p>
    <w:p>
      <w:pPr>
        <w:pStyle w:val="style0"/>
        <w:jc w:val="right"/>
      </w:pPr>
      <w:r>
        <w:rPr>
          <w:rFonts w:ascii="Times New Roman" w:hAnsi="Times New Roman"/>
          <w:sz w:val="24"/>
          <w:szCs w:val="24"/>
          <w:lang w:eastAsia="nb-NO"/>
        </w:rPr>
        <w:t>68</w:t>
      </w:r>
    </w:p>
    <w:p>
      <w:pPr>
        <w:pStyle w:val="style0"/>
      </w:pPr>
      <w:r>
        <w:rPr>
          <w:drawing>
            <wp:inline distB="0" distL="0" distR="0" distT="0">
              <wp:extent cx="4486275" cy="3343275"/>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6"/>
                      <a:srcRect/>
                      <a:stretch>
                        <a:fillRect/>
                      </a:stretch>
                    </pic:blipFill>
                    <pic:spPr bwMode="auto">
                      <a:xfrm>
                        <a:off x="0" y="0"/>
                        <a:ext cx="4486275" cy="3343275"/>
                      </a:xfrm>
                      <a:prstGeom prst="rect">
                        <a:avLst/>
                      </a:prstGeom>
                      <a:noFill/>
                      <a:ln w="9525">
                        <a:noFill/>
                        <a:miter lim="800000"/>
                        <a:headEnd/>
                        <a:tailEnd/>
                      </a:ln>
                    </pic:spPr>
                  </pic:pic>
                </a:graphicData>
              </a:graphic>
            </wp:inline>
          </w:drawing>
        </w:rPr>
      </w:r>
    </w:p>
    <w:p>
      <w:pPr>
        <w:pStyle w:val="style0"/>
      </w:pPr>
      <w:r>
        <w:rPr/>
      </w:r>
    </w:p>
    <w:p>
      <w:pPr>
        <w:pStyle w:val="style0"/>
        <w:spacing w:line="100" w:lineRule="atLeast"/>
      </w:pPr>
      <w:r>
        <w:rPr>
          <w:rFonts w:ascii="Times New Roman" w:hAnsi="Times New Roman"/>
          <w:i/>
          <w:iCs/>
          <w:sz w:val="28"/>
          <w:szCs w:val="28"/>
          <w:lang w:eastAsia="nb-NO"/>
        </w:rPr>
        <w:t>Vi ser nedfellinga i rund pute som går heilt over. Huset har to heile ringar oppå</w:t>
      </w:r>
    </w:p>
    <w:p>
      <w:pPr>
        <w:pStyle w:val="style0"/>
      </w:pPr>
      <w:r>
        <w:rPr>
          <w:rFonts w:ascii="Times New Roman" w:hAnsi="Times New Roman"/>
          <w:i/>
          <w:iCs/>
          <w:sz w:val="28"/>
          <w:szCs w:val="28"/>
          <w:lang w:eastAsia="nb-NO"/>
        </w:rPr>
        <w:t>stavane. Berre røstleinene er sidehogne.</w:t>
      </w:r>
    </w:p>
    <w:p>
      <w:pPr>
        <w:pStyle w:val="style0"/>
      </w:pPr>
      <w:r>
        <w:rPr>
          <w:rFonts w:ascii="Times New Roman" w:hAnsi="Times New Roman"/>
          <w:i/>
          <w:iCs/>
          <w:sz w:val="28"/>
          <w:szCs w:val="28"/>
          <w:lang w:eastAsia="nb-NO"/>
        </w:rPr>
      </w:r>
    </w:p>
    <w:p>
      <w:pPr>
        <w:pStyle w:val="style0"/>
      </w:pPr>
      <w:r>
        <w:rPr>
          <w:drawing>
            <wp:inline distB="0" distL="0" distR="0" distT="0">
              <wp:extent cx="4943475" cy="369570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7"/>
                      <a:srcRect/>
                      <a:stretch>
                        <a:fillRect/>
                      </a:stretch>
                    </pic:blipFill>
                    <pic:spPr bwMode="auto">
                      <a:xfrm>
                        <a:off x="0" y="0"/>
                        <a:ext cx="4943475" cy="3695700"/>
                      </a:xfrm>
                      <a:prstGeom prst="rect">
                        <a:avLst/>
                      </a:prstGeom>
                      <a:noFill/>
                      <a:ln w="9525">
                        <a:noFill/>
                        <a:miter lim="800000"/>
                        <a:headEnd/>
                        <a:tailEnd/>
                      </a:ln>
                    </pic:spPr>
                  </pic:pic>
                </a:graphicData>
              </a:graphic>
            </wp:inline>
          </w:drawing>
        </w:rPr>
      </w:r>
    </w:p>
    <w:p>
      <w:pPr>
        <w:pStyle w:val="style0"/>
      </w:pPr>
      <w:r>
        <w:rPr/>
      </w:r>
    </w:p>
    <w:p>
      <w:pPr>
        <w:pStyle w:val="style0"/>
      </w:pPr>
      <w:r>
        <w:rPr>
          <w:rFonts w:ascii="Times New Roman" w:hAnsi="Times New Roman"/>
          <w:i/>
          <w:iCs/>
          <w:sz w:val="28"/>
          <w:szCs w:val="28"/>
          <w:lang w:eastAsia="nb-NO"/>
        </w:rPr>
        <w:t>Både spiker og nagle i småsperra</w:t>
      </w:r>
    </w:p>
    <w:p>
      <w:pPr>
        <w:pStyle w:val="style0"/>
      </w:pPr>
      <w:r>
        <w:rPr>
          <w:rFonts w:ascii="Times New Roman" w:hAnsi="Times New Roman"/>
          <w:i/>
          <w:iCs/>
          <w:sz w:val="28"/>
          <w:szCs w:val="28"/>
          <w:lang w:eastAsia="nb-NO"/>
        </w:rPr>
      </w:r>
    </w:p>
    <w:p>
      <w:pPr>
        <w:pStyle w:val="style0"/>
        <w:jc w:val="right"/>
      </w:pPr>
      <w:r>
        <w:rPr>
          <w:rFonts w:ascii="Times New Roman" w:hAnsi="Times New Roman"/>
          <w:iCs/>
          <w:sz w:val="24"/>
          <w:szCs w:val="24"/>
          <w:lang w:eastAsia="nb-NO"/>
        </w:rPr>
        <w:t>69</w:t>
      </w:r>
    </w:p>
    <w:p>
      <w:pPr>
        <w:pStyle w:val="style0"/>
        <w:spacing w:line="100" w:lineRule="atLeast"/>
      </w:pPr>
      <w:r>
        <w:rPr>
          <w:rFonts w:ascii="Times New Roman" w:hAnsi="Times New Roman"/>
          <w:b/>
          <w:bCs/>
          <w:sz w:val="28"/>
          <w:szCs w:val="28"/>
          <w:lang w:eastAsia="nb-NO"/>
        </w:rPr>
        <w:t>Tiltak</w:t>
      </w:r>
    </w:p>
    <w:p>
      <w:pPr>
        <w:pStyle w:val="style0"/>
        <w:spacing w:line="100" w:lineRule="atLeast"/>
      </w:pPr>
      <w:r>
        <w:rPr>
          <w:rFonts w:ascii="Times New Roman" w:hAnsi="Times New Roman"/>
          <w:sz w:val="28"/>
          <w:szCs w:val="28"/>
          <w:lang w:eastAsia="nb-NO"/>
        </w:rPr>
        <w:t>Naustet på Smineset er i dårleg forfatning, men ikkje verre enn at det let seg</w:t>
      </w:r>
    </w:p>
    <w:p>
      <w:pPr>
        <w:pStyle w:val="style0"/>
        <w:spacing w:line="100" w:lineRule="atLeast"/>
      </w:pPr>
      <w:r>
        <w:rPr>
          <w:rFonts w:ascii="Times New Roman" w:hAnsi="Times New Roman"/>
          <w:sz w:val="28"/>
          <w:szCs w:val="28"/>
          <w:lang w:eastAsia="nb-NO"/>
        </w:rPr>
        <w:t>restaurere. Det lyt tilførast noko nytt tømmer. Kor mykje som lyt</w:t>
      </w:r>
    </w:p>
    <w:p>
      <w:pPr>
        <w:pStyle w:val="style0"/>
        <w:spacing w:line="100" w:lineRule="atLeast"/>
      </w:pPr>
      <w:r>
        <w:rPr>
          <w:rFonts w:ascii="Times New Roman" w:hAnsi="Times New Roman"/>
          <w:sz w:val="28"/>
          <w:szCs w:val="28"/>
          <w:lang w:eastAsia="nb-NO"/>
        </w:rPr>
        <w:t>skiftast/erstattast vil ikkje endeleg kunne avgjerast for huset er teke ned.</w:t>
      </w:r>
    </w:p>
    <w:p>
      <w:pPr>
        <w:pStyle w:val="style0"/>
        <w:spacing w:line="100" w:lineRule="atLeast"/>
      </w:pPr>
      <w:r>
        <w:rPr>
          <w:rFonts w:ascii="Times New Roman" w:hAnsi="Times New Roman"/>
          <w:sz w:val="28"/>
          <w:szCs w:val="28"/>
          <w:lang w:eastAsia="nb-NO"/>
        </w:rPr>
        <w:t>Førebels er det vurdert til å vera kring ein tredjedel av tømmeret som bør</w:t>
      </w:r>
    </w:p>
    <w:p>
      <w:pPr>
        <w:pStyle w:val="style0"/>
        <w:spacing w:line="100" w:lineRule="atLeast"/>
      </w:pPr>
      <w:r>
        <w:rPr>
          <w:rFonts w:ascii="Times New Roman" w:hAnsi="Times New Roman"/>
          <w:sz w:val="28"/>
          <w:szCs w:val="28"/>
          <w:lang w:eastAsia="nb-NO"/>
        </w:rPr>
        <w:t>skiftast. Dertil lyt det leggjast nytt tro og ny tekking.</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Dersom dette hadde vore eit vanleg hus ville ei vurdering av kor vidt huset</w:t>
      </w:r>
    </w:p>
    <w:p>
      <w:pPr>
        <w:pStyle w:val="style0"/>
        <w:spacing w:line="100" w:lineRule="atLeast"/>
      </w:pPr>
      <w:r>
        <w:rPr>
          <w:rFonts w:ascii="Times New Roman" w:hAnsi="Times New Roman"/>
          <w:sz w:val="28"/>
          <w:szCs w:val="28"/>
          <w:lang w:eastAsia="nb-NO"/>
        </w:rPr>
        <w:t>skulle restaurerast eller kondemnerast vore rimeleg. Etter som vi står andsynes</w:t>
      </w:r>
    </w:p>
    <w:p>
      <w:pPr>
        <w:pStyle w:val="style0"/>
        <w:spacing w:line="100" w:lineRule="atLeast"/>
      </w:pPr>
      <w:r>
        <w:rPr>
          <w:rFonts w:ascii="Times New Roman" w:hAnsi="Times New Roman"/>
          <w:sz w:val="28"/>
          <w:szCs w:val="28"/>
          <w:lang w:eastAsia="nb-NO"/>
        </w:rPr>
        <w:t>eit hus av heilt særleg verdi for å kunne forstå oppkomsten av sperreverket og</w:t>
      </w:r>
    </w:p>
    <w:p>
      <w:pPr>
        <w:pStyle w:val="style0"/>
        <w:spacing w:line="100" w:lineRule="atLeast"/>
      </w:pPr>
      <w:r>
        <w:rPr>
          <w:rFonts w:ascii="Times New Roman" w:hAnsi="Times New Roman"/>
          <w:sz w:val="28"/>
          <w:szCs w:val="28"/>
          <w:lang w:eastAsia="nb-NO"/>
        </w:rPr>
        <w:t>nærare om korleis dette har utvikla seg frå eldre typar stavhus er spørsmålet om</w:t>
      </w:r>
    </w:p>
    <w:p>
      <w:pPr>
        <w:pStyle w:val="style0"/>
        <w:spacing w:line="100" w:lineRule="atLeast"/>
      </w:pPr>
      <w:r>
        <w:rPr>
          <w:rFonts w:ascii="Times New Roman" w:hAnsi="Times New Roman"/>
          <w:sz w:val="28"/>
          <w:szCs w:val="28"/>
          <w:lang w:eastAsia="nb-NO"/>
        </w:rPr>
        <w:t>kondemnering ikkje aktuelt. Spørsmåla er berre:</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 xml:space="preserve">15. </w:t>
      </w:r>
      <w:r>
        <w:rPr>
          <w:rFonts w:ascii="Times New Roman" w:hAnsi="Times New Roman"/>
          <w:b/>
          <w:bCs/>
          <w:sz w:val="28"/>
          <w:szCs w:val="28"/>
          <w:lang w:eastAsia="nb-NO"/>
        </w:rPr>
        <w:t xml:space="preserve">Kor fort kan vi koma i gang med berging av huset? </w:t>
      </w:r>
      <w:r>
        <w:rPr>
          <w:rFonts w:ascii="Times New Roman" w:hAnsi="Times New Roman"/>
          <w:sz w:val="28"/>
          <w:szCs w:val="28"/>
          <w:lang w:eastAsia="nb-NO"/>
        </w:rPr>
        <w:t>Det er viktig å koma</w:t>
      </w:r>
    </w:p>
    <w:p>
      <w:pPr>
        <w:pStyle w:val="style0"/>
        <w:spacing w:line="100" w:lineRule="atLeast"/>
      </w:pPr>
      <w:r>
        <w:rPr>
          <w:rFonts w:ascii="Times New Roman" w:hAnsi="Times New Roman"/>
          <w:sz w:val="28"/>
          <w:szCs w:val="28"/>
          <w:lang w:eastAsia="nb-NO"/>
        </w:rPr>
        <w:t>fort i gang, men ikkje fortare enn at vi kan få gjort ei god planlegging.</w:t>
      </w:r>
    </w:p>
    <w:p>
      <w:pPr>
        <w:pStyle w:val="style0"/>
        <w:spacing w:line="100" w:lineRule="atLeast"/>
      </w:pPr>
      <w:r>
        <w:rPr>
          <w:rFonts w:ascii="Times New Roman" w:hAnsi="Times New Roman"/>
          <w:sz w:val="28"/>
          <w:szCs w:val="28"/>
          <w:lang w:eastAsia="nb-NO"/>
        </w:rPr>
        <w:t>Arbeidet bør med andre ord bli utført i laupet av andre helvt av 2007.</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 xml:space="preserve">16. </w:t>
      </w:r>
      <w:r>
        <w:rPr>
          <w:rFonts w:ascii="Times New Roman" w:hAnsi="Times New Roman"/>
          <w:b/>
          <w:bCs/>
          <w:sz w:val="28"/>
          <w:szCs w:val="28"/>
          <w:lang w:eastAsia="nb-NO"/>
        </w:rPr>
        <w:t xml:space="preserve">Kva formell status bør huset få? </w:t>
      </w:r>
      <w:r>
        <w:rPr>
          <w:rFonts w:ascii="Times New Roman" w:hAnsi="Times New Roman"/>
          <w:sz w:val="28"/>
          <w:szCs w:val="28"/>
          <w:lang w:eastAsia="nb-NO"/>
        </w:rPr>
        <w:t>Huset bør fredast og gjevast nasjonal</w:t>
      </w:r>
    </w:p>
    <w:p>
      <w:pPr>
        <w:pStyle w:val="style0"/>
        <w:spacing w:line="100" w:lineRule="atLeast"/>
      </w:pPr>
      <w:r>
        <w:rPr>
          <w:rFonts w:ascii="Times New Roman" w:hAnsi="Times New Roman"/>
          <w:sz w:val="28"/>
          <w:szCs w:val="28"/>
          <w:lang w:eastAsia="nb-NO"/>
        </w:rPr>
        <w:t>prioritet. Det gjeld byggjeskikk som influerer om lag halve Noreg.</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 xml:space="preserve">17. </w:t>
      </w:r>
      <w:r>
        <w:rPr>
          <w:rFonts w:ascii="Times New Roman" w:hAnsi="Times New Roman"/>
          <w:b/>
          <w:bCs/>
          <w:sz w:val="28"/>
          <w:szCs w:val="28"/>
          <w:lang w:eastAsia="nb-NO"/>
        </w:rPr>
        <w:t xml:space="preserve">Korleis skal vi organisere restaureringa? </w:t>
      </w:r>
      <w:r>
        <w:rPr>
          <w:rFonts w:ascii="Times New Roman" w:hAnsi="Times New Roman"/>
          <w:sz w:val="28"/>
          <w:szCs w:val="28"/>
          <w:lang w:eastAsia="nb-NO"/>
        </w:rPr>
        <w:t>Etter mi vurdering bør</w:t>
      </w:r>
    </w:p>
    <w:p>
      <w:pPr>
        <w:pStyle w:val="style0"/>
        <w:spacing w:line="100" w:lineRule="atLeast"/>
      </w:pPr>
      <w:r>
        <w:rPr>
          <w:rFonts w:ascii="Times New Roman" w:hAnsi="Times New Roman"/>
          <w:sz w:val="28"/>
          <w:szCs w:val="28"/>
          <w:lang w:eastAsia="nb-NO"/>
        </w:rPr>
        <w:t>restaureringa organiserast som eit dokumentasjonsprosjekt, der vi får:</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17.1. Årringdatering</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17.2. Nedtaking utført av handverkskyndige og med stor innsikt i</w:t>
      </w:r>
    </w:p>
    <w:p>
      <w:pPr>
        <w:pStyle w:val="style0"/>
        <w:spacing w:line="100" w:lineRule="atLeast"/>
      </w:pPr>
      <w:r>
        <w:rPr>
          <w:rFonts w:ascii="Times New Roman" w:hAnsi="Times New Roman"/>
          <w:sz w:val="28"/>
          <w:szCs w:val="28"/>
          <w:lang w:eastAsia="nb-NO"/>
        </w:rPr>
        <w:t>byggjetradisjonane.</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17.3. Målsette frihandsskisser så vel som nøyaktige teikningar med</w:t>
      </w:r>
    </w:p>
    <w:p>
      <w:pPr>
        <w:pStyle w:val="style0"/>
        <w:spacing w:line="100" w:lineRule="atLeast"/>
      </w:pPr>
      <w:r>
        <w:rPr>
          <w:rFonts w:ascii="Times New Roman" w:hAnsi="Times New Roman"/>
          <w:sz w:val="28"/>
          <w:szCs w:val="28"/>
          <w:lang w:eastAsia="nb-NO"/>
        </w:rPr>
        <w:t>detaljar også på handverksfagleg og materialteknisk nivå.</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17.4. Gjennomfotografering av alle detaljar; material, spor etter verkty,</w:t>
      </w:r>
    </w:p>
    <w:p>
      <w:pPr>
        <w:pStyle w:val="style0"/>
        <w:spacing w:line="100" w:lineRule="atLeast"/>
      </w:pPr>
      <w:r>
        <w:rPr>
          <w:rFonts w:ascii="Times New Roman" w:hAnsi="Times New Roman"/>
          <w:sz w:val="28"/>
          <w:szCs w:val="28"/>
          <w:lang w:eastAsia="nb-NO"/>
        </w:rPr>
        <w:t>spor etter ombygging og spor etter eventuell gjenbruk.</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17.5. Også innhaldet i naustet bør det bli gjort ein nøyen gjennomgang</w:t>
      </w:r>
    </w:p>
    <w:p>
      <w:pPr>
        <w:pStyle w:val="style0"/>
        <w:spacing w:line="100" w:lineRule="atLeast"/>
      </w:pPr>
      <w:r>
        <w:rPr>
          <w:rFonts w:ascii="Times New Roman" w:hAnsi="Times New Roman"/>
          <w:sz w:val="28"/>
          <w:szCs w:val="28"/>
          <w:lang w:eastAsia="nb-NO"/>
        </w:rPr>
        <w:t>av. Sumt bør kanskje fredast som del av naustet.</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17.6. Gjenoppbygginga bør gjerast av høgt kyndige og følgjast opp med</w:t>
      </w:r>
    </w:p>
    <w:p>
      <w:pPr>
        <w:pStyle w:val="style0"/>
        <w:spacing w:line="100" w:lineRule="atLeast"/>
      </w:pPr>
      <w:r>
        <w:rPr>
          <w:rFonts w:ascii="Times New Roman" w:hAnsi="Times New Roman"/>
          <w:sz w:val="28"/>
          <w:szCs w:val="28"/>
          <w:lang w:eastAsia="nb-NO"/>
        </w:rPr>
        <w:t>prosessuelle studiar, samlingar og seminar for handverkarar og</w:t>
      </w:r>
    </w:p>
    <w:p>
      <w:pPr>
        <w:pStyle w:val="style0"/>
        <w:spacing w:line="100" w:lineRule="atLeast"/>
      </w:pPr>
      <w:r>
        <w:rPr>
          <w:rFonts w:ascii="Times New Roman" w:hAnsi="Times New Roman"/>
          <w:sz w:val="28"/>
          <w:szCs w:val="28"/>
          <w:lang w:eastAsia="nb-NO"/>
        </w:rPr>
        <w:t>bygningshistorikarar.</w:t>
      </w:r>
    </w:p>
    <w:p>
      <w:pPr>
        <w:pStyle w:val="style0"/>
        <w:spacing w:line="100" w:lineRule="atLeast"/>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 xml:space="preserve">18. </w:t>
      </w:r>
      <w:r>
        <w:rPr>
          <w:rFonts w:ascii="Times New Roman" w:hAnsi="Times New Roman"/>
          <w:b/>
          <w:bCs/>
          <w:sz w:val="28"/>
          <w:szCs w:val="28"/>
          <w:lang w:eastAsia="nb-NO"/>
        </w:rPr>
        <w:t xml:space="preserve">Til kva stadium skal vi restaurere? </w:t>
      </w:r>
      <w:r>
        <w:rPr>
          <w:rFonts w:ascii="Times New Roman" w:hAnsi="Times New Roman"/>
          <w:sz w:val="28"/>
          <w:szCs w:val="28"/>
          <w:lang w:eastAsia="nb-NO"/>
        </w:rPr>
        <w:t>Når vi ser bort frå tekkinga, har bygget</w:t>
      </w:r>
    </w:p>
    <w:p>
      <w:pPr>
        <w:pStyle w:val="style0"/>
        <w:tabs>
          <w:tab w:leader="none" w:pos="708" w:val="left"/>
          <w:tab w:leader="none" w:pos="1416" w:val="left"/>
          <w:tab w:leader="none" w:pos="1418" w:val="right"/>
          <w:tab w:leader="none" w:pos="2124" w:val="left"/>
          <w:tab w:leader="none" w:pos="2832" w:val="left"/>
          <w:tab w:leader="none" w:pos="3540" w:val="left"/>
          <w:tab w:leader="none" w:pos="4248" w:val="left"/>
          <w:tab w:leader="none" w:pos="9072" w:val="right"/>
        </w:tabs>
        <w:spacing w:line="100" w:lineRule="atLeast"/>
      </w:pPr>
      <w:r>
        <w:rPr>
          <w:rFonts w:ascii="Times New Roman" w:hAnsi="Times New Roman"/>
          <w:sz w:val="28"/>
          <w:szCs w:val="28"/>
          <w:lang w:eastAsia="nb-NO"/>
        </w:rPr>
        <w:t xml:space="preserve">preg av å ha i all hovudsak </w:t>
      </w:r>
      <w:r>
        <w:rPr>
          <w:rFonts w:ascii="Times New Roman" w:hAnsi="Times New Roman"/>
          <w:i/>
          <w:iCs/>
          <w:sz w:val="28"/>
          <w:szCs w:val="28"/>
          <w:lang w:eastAsia="nb-NO"/>
        </w:rPr>
        <w:t xml:space="preserve">ein </w:t>
      </w:r>
      <w:r>
        <w:rPr>
          <w:rFonts w:ascii="Times New Roman" w:hAnsi="Times New Roman"/>
          <w:sz w:val="28"/>
          <w:szCs w:val="28"/>
          <w:lang w:eastAsia="nb-NO"/>
        </w:rPr>
        <w:t xml:space="preserve">alder. </w:t>
        <w:tab/>
        <w:tab/>
      </w:r>
      <w:r>
        <w:rPr>
          <w:rFonts w:ascii="Times New Roman" w:hAnsi="Times New Roman"/>
          <w:sz w:val="24"/>
          <w:szCs w:val="24"/>
          <w:lang w:eastAsia="nb-NO"/>
        </w:rPr>
        <w:t>70</w:t>
      </w:r>
    </w:p>
    <w:p>
      <w:pPr>
        <w:pStyle w:val="style0"/>
        <w:spacing w:line="100" w:lineRule="atLeast"/>
      </w:pPr>
      <w:r>
        <w:rPr>
          <w:rFonts w:ascii="Times New Roman" w:hAnsi="Times New Roman"/>
          <w:sz w:val="28"/>
          <w:szCs w:val="28"/>
          <w:lang w:eastAsia="nb-NO"/>
        </w:rPr>
        <w:t>Det er neppe store ombyggingar eller</w:t>
      </w:r>
    </w:p>
    <w:p>
      <w:pPr>
        <w:pStyle w:val="style0"/>
        <w:spacing w:line="100" w:lineRule="atLeast"/>
      </w:pPr>
      <w:r>
        <w:rPr>
          <w:rFonts w:ascii="Times New Roman" w:hAnsi="Times New Roman"/>
          <w:sz w:val="28"/>
          <w:szCs w:val="28"/>
          <w:lang w:eastAsia="nb-NO"/>
        </w:rPr>
        <w:t>tilføyingar å spore, og vi såg lite teikn til gjenbruk. Ein hjørnestav er skift og</w:t>
      </w:r>
    </w:p>
    <w:p>
      <w:pPr>
        <w:pStyle w:val="style0"/>
        <w:spacing w:line="100" w:lineRule="atLeast"/>
      </w:pPr>
      <w:r>
        <w:rPr>
          <w:rFonts w:ascii="Times New Roman" w:hAnsi="Times New Roman"/>
          <w:sz w:val="28"/>
          <w:szCs w:val="28"/>
          <w:lang w:eastAsia="nb-NO"/>
        </w:rPr>
        <w:t>noko av ytre kledning. Det er grunn til å restaurere huset til opphavleg form</w:t>
      </w:r>
    </w:p>
    <w:p>
      <w:pPr>
        <w:pStyle w:val="style0"/>
        <w:spacing w:line="100" w:lineRule="atLeast"/>
      </w:pPr>
      <w:r>
        <w:rPr>
          <w:rFonts w:ascii="Times New Roman" w:hAnsi="Times New Roman"/>
          <w:sz w:val="28"/>
          <w:szCs w:val="28"/>
          <w:lang w:eastAsia="nb-NO"/>
        </w:rPr>
        <w:t>og tilstand. Eit ishus i nord-vestre hjørna kan vurderast. Helst bør dette</w:t>
      </w:r>
    </w:p>
    <w:p>
      <w:pPr>
        <w:pStyle w:val="style0"/>
        <w:spacing w:line="100" w:lineRule="atLeast"/>
      </w:pPr>
      <w:r>
        <w:rPr>
          <w:rFonts w:ascii="Times New Roman" w:hAnsi="Times New Roman"/>
          <w:sz w:val="28"/>
          <w:szCs w:val="28"/>
          <w:lang w:eastAsia="nb-NO"/>
        </w:rPr>
        <w:t>fjernast etter som det har lite med den unike karakteren på naustet å gjera.</w:t>
      </w:r>
    </w:p>
    <w:p>
      <w:pPr>
        <w:pStyle w:val="style0"/>
        <w:spacing w:line="100" w:lineRule="atLeast"/>
      </w:pPr>
      <w:r>
        <w:rPr>
          <w:rFonts w:ascii="Times New Roman" w:hAnsi="Times New Roman"/>
          <w:sz w:val="28"/>
          <w:szCs w:val="28"/>
          <w:lang w:eastAsia="nb-NO"/>
        </w:rPr>
        <w:t>For tekkinga sin del er det eit anna spørsmål. Det er kjent at huset har vore</w:t>
      </w:r>
    </w:p>
    <w:p>
      <w:pPr>
        <w:pStyle w:val="style0"/>
        <w:spacing w:line="100" w:lineRule="atLeast"/>
      </w:pPr>
      <w:r>
        <w:rPr>
          <w:rFonts w:ascii="Times New Roman" w:hAnsi="Times New Roman"/>
          <w:sz w:val="28"/>
          <w:szCs w:val="28"/>
          <w:lang w:eastAsia="nb-NO"/>
        </w:rPr>
        <w:t>tekt av skingel (saga spon) før det fekk blikktak. Før skingelen var det</w:t>
      </w:r>
    </w:p>
    <w:p>
      <w:pPr>
        <w:pStyle w:val="style0"/>
        <w:spacing w:line="100" w:lineRule="atLeast"/>
      </w:pPr>
      <w:r>
        <w:rPr>
          <w:rFonts w:ascii="Times New Roman" w:hAnsi="Times New Roman"/>
          <w:sz w:val="28"/>
          <w:szCs w:val="28"/>
          <w:lang w:eastAsia="nb-NO"/>
        </w:rPr>
        <w:t>stukken spon på taket, men som heller ikkje var første tekking. Truleg vil stukken spon vera ei grei løysing, dersom det ikkje dukkar opp bygningsspor</w:t>
      </w:r>
    </w:p>
    <w:p>
      <w:pPr>
        <w:pStyle w:val="style0"/>
        <w:spacing w:line="100" w:lineRule="atLeast"/>
      </w:pPr>
      <w:r>
        <w:rPr>
          <w:rFonts w:ascii="Times New Roman" w:hAnsi="Times New Roman"/>
          <w:sz w:val="28"/>
          <w:szCs w:val="28"/>
          <w:lang w:eastAsia="nb-NO"/>
        </w:rPr>
        <w:t>eller anna som kan fortelje kva som var tekking før sponen. I så fall kan det</w:t>
      </w:r>
    </w:p>
    <w:p>
      <w:pPr>
        <w:pStyle w:val="style0"/>
        <w:spacing w:line="100" w:lineRule="atLeast"/>
      </w:pPr>
      <w:r>
        <w:rPr>
          <w:rFonts w:ascii="Times New Roman" w:hAnsi="Times New Roman"/>
          <w:sz w:val="28"/>
          <w:szCs w:val="28"/>
          <w:lang w:eastAsia="nb-NO"/>
        </w:rPr>
        <w:t>bli spørsmål om tilbakeføring til eldste kjende tekking. Vi trur helst at dette</w:t>
      </w:r>
    </w:p>
    <w:p>
      <w:pPr>
        <w:pStyle w:val="style0"/>
      </w:pPr>
      <w:r>
        <w:rPr>
          <w:rFonts w:ascii="Times New Roman" w:hAnsi="Times New Roman"/>
          <w:sz w:val="28"/>
          <w:szCs w:val="28"/>
          <w:lang w:eastAsia="nb-NO"/>
        </w:rPr>
        <w:t>var never og torv, men det kan også vera liggjande sulagde bord.</w:t>
      </w:r>
    </w:p>
    <w:p>
      <w:pPr>
        <w:pStyle w:val="style0"/>
      </w:pPr>
      <w:r>
        <w:rPr>
          <w:rFonts w:ascii="Times New Roman" w:hAnsi="Times New Roman"/>
          <w:sz w:val="28"/>
          <w:szCs w:val="28"/>
          <w:lang w:eastAsia="nb-NO"/>
        </w:rPr>
      </w:r>
    </w:p>
    <w:p>
      <w:pPr>
        <w:pStyle w:val="style0"/>
      </w:pPr>
      <w:r>
        <w:rPr>
          <w:rFonts w:ascii="Times New Roman" w:hAnsi="Times New Roman"/>
          <w:sz w:val="28"/>
          <w:szCs w:val="28"/>
          <w:lang w:eastAsia="nb-NO"/>
        </w:rPr>
      </w:r>
    </w:p>
    <w:p>
      <w:pPr>
        <w:pStyle w:val="style0"/>
        <w:spacing w:line="100" w:lineRule="atLeast"/>
      </w:pPr>
      <w:r>
        <w:rPr>
          <w:rFonts w:ascii="Times New Roman" w:hAnsi="Times New Roman"/>
          <w:sz w:val="28"/>
          <w:szCs w:val="28"/>
          <w:lang w:eastAsia="nb-NO"/>
        </w:rPr>
        <w:t>Valsøybotn 15.12.2006</w:t>
      </w:r>
    </w:p>
    <w:p>
      <w:pPr>
        <w:pStyle w:val="style0"/>
        <w:spacing w:line="100" w:lineRule="atLeast"/>
      </w:pPr>
      <w:r>
        <w:rPr>
          <w:rFonts w:ascii="Times New Roman" w:hAnsi="Times New Roman"/>
          <w:sz w:val="28"/>
          <w:szCs w:val="28"/>
          <w:lang w:eastAsia="nb-NO"/>
        </w:rPr>
      </w:r>
    </w:p>
    <w:p>
      <w:pPr>
        <w:pStyle w:val="style0"/>
      </w:pPr>
      <w:r>
        <w:rPr>
          <w:rFonts w:ascii="Times New Roman" w:hAnsi="Times New Roman"/>
          <w:sz w:val="28"/>
          <w:szCs w:val="28"/>
          <w:lang w:eastAsia="nb-NO"/>
        </w:rPr>
        <w:t>Jon Bojer Godal</w:t>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pPr>
      <w:r>
        <w:rPr/>
      </w:r>
    </w:p>
    <w:p>
      <w:pPr>
        <w:pStyle w:val="style0"/>
        <w:tabs>
          <w:tab w:leader="none" w:pos="1418" w:val="right"/>
          <w:tab w:leader="none" w:pos="1680" w:val="left"/>
        </w:tabs>
      </w:pPr>
      <w:r>
        <w:rPr/>
      </w:r>
    </w:p>
    <w:p>
      <w:pPr>
        <w:pStyle w:val="style0"/>
      </w:pPr>
      <w:r>
        <w:rPr/>
      </w:r>
    </w:p>
    <w:p>
      <w:pPr>
        <w:pStyle w:val="style0"/>
      </w:pPr>
      <w:r>
        <w:rPr/>
      </w:r>
    </w:p>
    <w:p>
      <w:pPr>
        <w:pStyle w:val="style0"/>
      </w:pPr>
      <w:r>
        <w:rPr/>
      </w:r>
    </w:p>
    <w:p>
      <w:pPr>
        <w:pStyle w:val="style0"/>
      </w:pPr>
      <w:r>
        <w:rPr/>
      </w:r>
    </w:p>
    <w:p>
      <w:pPr>
        <w:pStyle w:val="style0"/>
      </w:pPr>
      <w:r>
        <w:rPr/>
      </w:r>
    </w:p>
    <w:p>
      <w:pPr>
        <w:pStyle w:val="style0"/>
        <w:jc w:val="right"/>
      </w:pPr>
      <w:r>
        <w:rPr/>
        <w:t>71</w:t>
      </w:r>
    </w:p>
    <w:p>
      <w:pPr>
        <w:pStyle w:val="style0"/>
      </w:pPr>
      <w:r>
        <w:rPr/>
      </w:r>
    </w:p>
    <w:p>
      <w:pPr>
        <w:pStyle w:val="style0"/>
        <w:jc w:val="right"/>
      </w:pPr>
      <w:r>
        <w:rPr/>
        <w:t>72</w:t>
        <w:drawing>
          <wp:anchor allowOverlap="1" behindDoc="1" distB="0" distL="0" distR="0" distT="0" layoutInCell="1" locked="0" relativeHeight="0" simplePos="0">
            <wp:simplePos x="0" y="0"/>
            <wp:positionH relativeFrom="character">
              <wp:posOffset>0</wp:posOffset>
            </wp:positionH>
            <wp:positionV relativeFrom="line">
              <wp:posOffset>0</wp:posOffset>
            </wp:positionV>
            <wp:extent cx="7574915" cy="14605"/>
            <wp:effectExtent b="0" l="0" r="0" t="0"/>
            <wp:wrapSquare wrapText="bothSides"/>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8"/>
                    <a:srcRect/>
                    <a:stretch>
                      <a:fillRect/>
                    </a:stretch>
                  </pic:blipFill>
                  <pic:spPr bwMode="auto">
                    <a:xfrm>
                      <a:off x="0" y="0"/>
                      <a:ext cx="7574915" cy="14605"/>
                    </a:xfrm>
                    <a:prstGeom prst="rect">
                      <a:avLst/>
                    </a:prstGeom>
                    <a:noFill/>
                    <a:ln w="9525">
                      <a:noFill/>
                      <a:miter lim="800000"/>
                      <a:headEnd/>
                      <a:tailEnd/>
                    </a:ln>
                  </pic:spPr>
                </pic:pic>
              </a:graphicData>
            </a:graphic>
          </wp:anchor>
        </w:drawing>
      </w:r>
    </w:p>
    <w:p>
      <w:pPr>
        <w:pStyle w:val="style0"/>
      </w:pPr>
      <w:r>
        <w:rPr/>
      </w:r>
    </w:p>
    <w:p>
      <w:pPr>
        <w:pStyle w:val="style0"/>
        <w:jc w:val="right"/>
      </w:pPr>
      <w:r>
        <w:rPr>
          <w:drawing>
            <wp:inline distB="0" distL="0" distR="0" distT="0">
              <wp:extent cx="5760720" cy="814578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09"/>
                      <a:srcRect/>
                      <a:stretch>
                        <a:fillRect/>
                      </a:stretch>
                    </pic:blipFill>
                    <pic:spPr bwMode="auto">
                      <a:xfrm>
                        <a:off x="0" y="0"/>
                        <a:ext cx="5760720" cy="8145780"/>
                      </a:xfrm>
                      <a:prstGeom prst="rect">
                        <a:avLst/>
                      </a:prstGeom>
                      <a:noFill/>
                      <a:ln w="9525">
                        <a:noFill/>
                        <a:miter lim="800000"/>
                        <a:headEnd/>
                        <a:tailEnd/>
                      </a:ln>
                    </pic:spPr>
                  </pic:pic>
                </a:graphicData>
              </a:graphic>
            </wp:inline>
          </w:drawing>
        </w:rPr>
      </w:r>
      <w:r>
        <w:rPr/>
        <w:t>73</w:t>
      </w:r>
    </w:p>
    <w:p>
      <w:pPr>
        <w:pStyle w:val="style0"/>
      </w:pPr>
      <w:r>
        <w:rPr>
          <w:drawing>
            <wp:inline distB="0" distL="0" distR="0" distT="0">
              <wp:extent cx="5760720" cy="814578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10"/>
                      <a:srcRect/>
                      <a:stretch>
                        <a:fillRect/>
                      </a:stretch>
                    </pic:blipFill>
                    <pic:spPr bwMode="auto">
                      <a:xfrm>
                        <a:off x="0" y="0"/>
                        <a:ext cx="5760720" cy="8145780"/>
                      </a:xfrm>
                      <a:prstGeom prst="rect">
                        <a:avLst/>
                      </a:prstGeom>
                      <a:noFill/>
                      <a:ln w="9525">
                        <a:noFill/>
                        <a:miter lim="800000"/>
                        <a:headEnd/>
                        <a:tailEnd/>
                      </a:ln>
                    </pic:spPr>
                  </pic:pic>
                </a:graphicData>
              </a:graphic>
            </wp:inline>
          </w:drawing>
        </w:rPr>
      </w:r>
    </w:p>
    <w:p>
      <w:pPr>
        <w:pStyle w:val="style0"/>
      </w:pPr>
      <w:r>
        <w:rPr/>
      </w:r>
    </w:p>
    <w:p>
      <w:pPr>
        <w:pStyle w:val="style0"/>
      </w:pPr>
      <w:r>
        <w:rPr/>
      </w:r>
    </w:p>
    <w:p>
      <w:pPr>
        <w:pStyle w:val="style0"/>
        <w:jc w:val="right"/>
      </w:pPr>
      <w:r>
        <w:rPr/>
        <w:t>74</w:t>
      </w:r>
    </w:p>
    <w:p>
      <w:pPr>
        <w:pStyle w:val="style0"/>
      </w:pPr>
      <w:r>
        <w:rPr>
          <w:drawing>
            <wp:inline distB="0" distL="0" distR="0" distT="0">
              <wp:extent cx="5760720" cy="814578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11"/>
                      <a:srcRect/>
                      <a:stretch>
                        <a:fillRect/>
                      </a:stretch>
                    </pic:blipFill>
                    <pic:spPr bwMode="auto">
                      <a:xfrm>
                        <a:off x="0" y="0"/>
                        <a:ext cx="5760720" cy="8145780"/>
                      </a:xfrm>
                      <a:prstGeom prst="rect">
                        <a:avLst/>
                      </a:prstGeom>
                      <a:noFill/>
                      <a:ln w="9525">
                        <a:noFill/>
                        <a:miter lim="800000"/>
                        <a:headEnd/>
                        <a:tailEnd/>
                      </a:ln>
                    </pic:spPr>
                  </pic:pic>
                </a:graphicData>
              </a:graphic>
            </wp:inline>
          </w:drawing>
        </w:rPr>
      </w:r>
    </w:p>
    <w:p>
      <w:pPr>
        <w:pStyle w:val="style0"/>
      </w:pPr>
      <w:r>
        <w:rPr/>
      </w:r>
    </w:p>
    <w:p>
      <w:pPr>
        <w:pStyle w:val="style0"/>
      </w:pPr>
      <w:r>
        <w:rPr/>
      </w:r>
    </w:p>
    <w:p>
      <w:pPr>
        <w:pStyle w:val="style0"/>
        <w:jc w:val="right"/>
      </w:pPr>
      <w:r>
        <w:rPr/>
        <w:t>75</w:t>
      </w:r>
    </w:p>
    <w:p>
      <w:pPr>
        <w:pStyle w:val="style0"/>
      </w:pPr>
      <w:r>
        <w:rPr>
          <w:drawing>
            <wp:inline distB="0" distL="0" distR="0" distT="0">
              <wp:extent cx="5760720" cy="814578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12"/>
                      <a:srcRect/>
                      <a:stretch>
                        <a:fillRect/>
                      </a:stretch>
                    </pic:blipFill>
                    <pic:spPr bwMode="auto">
                      <a:xfrm>
                        <a:off x="0" y="0"/>
                        <a:ext cx="5760720" cy="8145780"/>
                      </a:xfrm>
                      <a:prstGeom prst="rect">
                        <a:avLst/>
                      </a:prstGeom>
                      <a:noFill/>
                      <a:ln w="9525">
                        <a:noFill/>
                        <a:miter lim="800000"/>
                        <a:headEnd/>
                        <a:tailEnd/>
                      </a:ln>
                    </pic:spPr>
                  </pic:pic>
                </a:graphicData>
              </a:graphic>
            </wp:inline>
          </w:drawing>
        </w:rPr>
      </w:r>
    </w:p>
    <w:p>
      <w:pPr>
        <w:pStyle w:val="style0"/>
      </w:pPr>
      <w:r>
        <w:rPr/>
      </w:r>
    </w:p>
    <w:p>
      <w:pPr>
        <w:pStyle w:val="style0"/>
      </w:pPr>
      <w:r>
        <w:rPr/>
      </w:r>
    </w:p>
    <w:p>
      <w:pPr>
        <w:pStyle w:val="style0"/>
        <w:jc w:val="right"/>
      </w:pPr>
      <w:r>
        <w:rPr/>
        <w:t>76</w:t>
      </w:r>
    </w:p>
    <w:p>
      <w:pPr>
        <w:pStyle w:val="style0"/>
      </w:pPr>
      <w:r>
        <w:rPr>
          <w:drawing>
            <wp:inline distB="0" distL="0" distR="0" distT="0">
              <wp:extent cx="5760720" cy="814578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13"/>
                      <a:srcRect/>
                      <a:stretch>
                        <a:fillRect/>
                      </a:stretch>
                    </pic:blipFill>
                    <pic:spPr bwMode="auto">
                      <a:xfrm>
                        <a:off x="0" y="0"/>
                        <a:ext cx="5760720" cy="8145780"/>
                      </a:xfrm>
                      <a:prstGeom prst="rect">
                        <a:avLst/>
                      </a:prstGeom>
                      <a:noFill/>
                      <a:ln w="9525">
                        <a:noFill/>
                        <a:miter lim="800000"/>
                        <a:headEnd/>
                        <a:tailEnd/>
                      </a:ln>
                    </pic:spPr>
                  </pic:pic>
                </a:graphicData>
              </a:graphic>
            </wp:inline>
          </w:drawing>
        </w:rPr>
      </w:r>
    </w:p>
    <w:p>
      <w:pPr>
        <w:pStyle w:val="style0"/>
      </w:pPr>
      <w:r>
        <w:rPr/>
      </w:r>
    </w:p>
    <w:p>
      <w:pPr>
        <w:pStyle w:val="style0"/>
      </w:pPr>
      <w:r>
        <w:rPr/>
      </w:r>
    </w:p>
    <w:p>
      <w:pPr>
        <w:pStyle w:val="style0"/>
        <w:jc w:val="right"/>
      </w:pPr>
      <w:r>
        <w:rPr/>
        <w:t>77</w:t>
      </w:r>
    </w:p>
    <w:p>
      <w:pPr>
        <w:pStyle w:val="style0"/>
      </w:pPr>
      <w:r>
        <w:rPr>
          <w:drawing>
            <wp:inline distB="0" distL="0" distR="0" distT="0">
              <wp:extent cx="5760720" cy="814578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14"/>
                      <a:srcRect/>
                      <a:stretch>
                        <a:fillRect/>
                      </a:stretch>
                    </pic:blipFill>
                    <pic:spPr bwMode="auto">
                      <a:xfrm>
                        <a:off x="0" y="0"/>
                        <a:ext cx="5760720" cy="8145780"/>
                      </a:xfrm>
                      <a:prstGeom prst="rect">
                        <a:avLst/>
                      </a:prstGeom>
                      <a:noFill/>
                      <a:ln w="9525">
                        <a:noFill/>
                        <a:miter lim="800000"/>
                        <a:headEnd/>
                        <a:tailEnd/>
                      </a:ln>
                    </pic:spPr>
                  </pic:pic>
                </a:graphicData>
              </a:graphic>
            </wp:inline>
          </w:drawing>
        </w:rPr>
      </w:r>
    </w:p>
    <w:p>
      <w:pPr>
        <w:pStyle w:val="style0"/>
      </w:pPr>
      <w:r>
        <w:rPr/>
      </w:r>
    </w:p>
    <w:p>
      <w:pPr>
        <w:pStyle w:val="style0"/>
      </w:pPr>
      <w:r>
        <w:rPr/>
      </w:r>
    </w:p>
    <w:p>
      <w:pPr>
        <w:pStyle w:val="style0"/>
        <w:jc w:val="right"/>
      </w:pPr>
      <w:r>
        <w:rPr/>
        <w:t>78</w:t>
      </w:r>
    </w:p>
    <w:p>
      <w:pPr>
        <w:pStyle w:val="style0"/>
      </w:pPr>
      <w:r>
        <w:rPr>
          <w:drawing>
            <wp:inline distB="0" distL="0" distR="0" distT="0">
              <wp:extent cx="5760720" cy="814578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15"/>
                      <a:srcRect/>
                      <a:stretch>
                        <a:fillRect/>
                      </a:stretch>
                    </pic:blipFill>
                    <pic:spPr bwMode="auto">
                      <a:xfrm>
                        <a:off x="0" y="0"/>
                        <a:ext cx="5760720" cy="8145780"/>
                      </a:xfrm>
                      <a:prstGeom prst="rect">
                        <a:avLst/>
                      </a:prstGeom>
                      <a:noFill/>
                      <a:ln w="9525">
                        <a:noFill/>
                        <a:miter lim="800000"/>
                        <a:headEnd/>
                        <a:tailEnd/>
                      </a:ln>
                    </pic:spPr>
                  </pic:pic>
                </a:graphicData>
              </a:graphic>
            </wp:inline>
          </w:drawing>
        </w:rPr>
      </w:r>
    </w:p>
    <w:p>
      <w:pPr>
        <w:pStyle w:val="style0"/>
      </w:pPr>
      <w:r>
        <w:rPr/>
      </w:r>
    </w:p>
    <w:p>
      <w:pPr>
        <w:pStyle w:val="style0"/>
      </w:pPr>
      <w:r>
        <w:rPr/>
      </w:r>
    </w:p>
    <w:p>
      <w:pPr>
        <w:pStyle w:val="style0"/>
        <w:jc w:val="right"/>
      </w:pPr>
      <w:r>
        <w:rPr/>
        <w:t>79</w:t>
      </w:r>
    </w:p>
    <w:p>
      <w:pPr>
        <w:pStyle w:val="style0"/>
      </w:pPr>
      <w:r>
        <w:rPr>
          <w:drawing>
            <wp:inline distB="0" distL="0" distR="0" distT="0">
              <wp:extent cx="5760720" cy="8145780"/>
              <wp:effectExtent b="0" l="0" r="0" t="0"/>
              <wp:docPr descr="A description..."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descr="A description..." id="0" name="Picture"/>
                      <pic:cNvPicPr>
                        <a:picLocks noChangeArrowheads="1" noChangeAspect="1"/>
                      </pic:cNvPicPr>
                    </pic:nvPicPr>
                    <pic:blipFill>
                      <a:blip r:embed="rId116"/>
                      <a:srcRect/>
                      <a:stretch>
                        <a:fillRect/>
                      </a:stretch>
                    </pic:blipFill>
                    <pic:spPr bwMode="auto">
                      <a:xfrm>
                        <a:off x="0" y="0"/>
                        <a:ext cx="5760720" cy="8145780"/>
                      </a:xfrm>
                      <a:prstGeom prst="rect">
                        <a:avLst/>
                      </a:prstGeom>
                      <a:noFill/>
                      <a:ln w="9525">
                        <a:noFill/>
                        <a:miter lim="800000"/>
                        <a:headEnd/>
                        <a:tailEnd/>
                      </a:ln>
                    </pic:spPr>
                  </pic:pic>
                </a:graphicData>
              </a:graphic>
            </wp:inline>
          </w:drawing>
        </w:rPr>
      </w:r>
    </w:p>
    <w:p>
      <w:pPr>
        <w:pStyle w:val="style0"/>
      </w:pPr>
      <w:r>
        <w:rPr/>
      </w:r>
    </w:p>
    <w:p>
      <w:pPr>
        <w:pStyle w:val="style0"/>
      </w:pPr>
      <w:r>
        <w:rPr/>
      </w:r>
    </w:p>
    <w:p>
      <w:pPr>
        <w:pStyle w:val="style0"/>
        <w:jc w:val="right"/>
      </w:pPr>
      <w:r>
        <w:rPr/>
        <w:t>80</w:t>
      </w:r>
    </w:p>
    <w:sectPr>
      <w:footerReference r:id="rId117" w:type="default"/>
      <w:type w:val="nextPage"/>
      <w:pgSz w:h="16838" w:w="11906"/>
      <w:pgMar w:bottom="1417" w:footer="708" w:gutter="0" w:header="0" w:left="1417" w:right="1417" w:top="1417"/>
      <w:pgNumType w:fmt="decimal"/>
      <w:formProt w:val="false"/>
      <w:textDirection w:val="lrTb"/>
      <w:docGrid w:charSpace="-2049" w:linePitch="360" w:type="default"/>
    </w:sectPr>
  </w:body>
</w:document>
</file>

<file path=word/fontTable.xml><?xml version="1.0" encoding="utf-8"?>
<w:fonts xmlns:w="http://schemas.openxmlformats.org/wordprocessingml/2006/main">
  <w:font w:name="Times New Roman">
    <w:charset w:val="00"/>
    <w:family w:val="roman"/>
    <w:pitch w:val="variable"/>
  </w:font>
  <w:font w:name="Symbol">
    <w:charset w:val="01"/>
    <w:family w:val="roman"/>
    <w:pitch w:val="variable"/>
  </w:font>
  <w:font w:name="Arial">
    <w:charset w:val="00"/>
    <w:family w:val="swiss"/>
    <w:pitch w:val="variable"/>
  </w:font>
  <w:font w:name="Times New Roman">
    <w:charset w:val="80"/>
    <w:family w:val="roman"/>
    <w:pitch w:val="variable"/>
  </w:font>
  <w:font w:name="Calibri">
    <w:charset w:val="8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w:p>
    <w:pPr>
      <w:pStyle w:val="style28"/>
    </w:pPr>
    <w:r>
      <w:rPr/>
    </w:r>
  </w:p>
</w:ftr>
</file>

<file path=word/numbering.xml><?xml version="1.0" encoding="utf-8"?>
<w:numbering xmlns:w="http://schemas.openxmlformats.org/wordprocessingml/2006/main">
  <w:abstractNum w:abstractNumId="1">
    <w:lvl w:ilvl="0">
      <w:start w:val="1"/>
      <w:numFmt w:val="none"/>
      <w:suff w:val="nothing"/>
      <w:lvlText w:val=""/>
      <w:lvlJc w:val="left"/>
      <w:pPr>
        <w:tabs>
          <w:tab w:pos="432" w:val="num"/>
        </w:tabs>
        <w:ind w:hanging="432" w:left="432"/>
      </w:pPr>
    </w:lvl>
    <w:lvl w:ilvl="1">
      <w:start w:val="1"/>
      <w:numFmt w:val="none"/>
      <w:suff w:val="nothing"/>
      <w:lvlText w:val=""/>
      <w:lvlJc w:val="left"/>
      <w:pPr>
        <w:tabs>
          <w:tab w:pos="576" w:val="num"/>
        </w:tabs>
        <w:ind w:hanging="576" w:left="576"/>
      </w:pPr>
    </w:lvl>
    <w:lvl w:ilvl="2">
      <w:start w:val="1"/>
      <w:numFmt w:val="none"/>
      <w:suff w:val="nothing"/>
      <w:lvlText w:val=""/>
      <w:lvlJc w:val="left"/>
      <w:pPr>
        <w:tabs>
          <w:tab w:pos="720" w:val="num"/>
        </w:tabs>
        <w:ind w:hanging="720" w:left="720"/>
      </w:pPr>
    </w:lvl>
    <w:lvl w:ilvl="3">
      <w:start w:val="1"/>
      <w:numFmt w:val="none"/>
      <w:suff w:val="nothing"/>
      <w:lvlText w:val=""/>
      <w:lvlJc w:val="left"/>
      <w:pPr>
        <w:tabs>
          <w:tab w:pos="864" w:val="num"/>
        </w:tabs>
        <w:ind w:hanging="864" w:left="864"/>
      </w:pPr>
    </w:lvl>
    <w:lvl w:ilvl="4">
      <w:start w:val="1"/>
      <w:numFmt w:val="none"/>
      <w:suff w:val="nothing"/>
      <w:lvlText w:val=""/>
      <w:lvlJc w:val="left"/>
      <w:pPr>
        <w:tabs>
          <w:tab w:pos="1008" w:val="num"/>
        </w:tabs>
        <w:ind w:hanging="1008" w:left="1008"/>
      </w:pPr>
    </w:lvl>
    <w:lvl w:ilvl="5">
      <w:start w:val="1"/>
      <w:numFmt w:val="none"/>
      <w:suff w:val="nothing"/>
      <w:lvlText w:val=""/>
      <w:lvlJc w:val="left"/>
      <w:pPr>
        <w:tabs>
          <w:tab w:pos="1152" w:val="num"/>
        </w:tabs>
        <w:ind w:hanging="1152" w:left="1152"/>
      </w:pPr>
    </w:lvl>
    <w:lvl w:ilvl="6">
      <w:start w:val="1"/>
      <w:numFmt w:val="none"/>
      <w:suff w:val="nothing"/>
      <w:lvlText w:val=""/>
      <w:lvlJc w:val="left"/>
      <w:pPr>
        <w:tabs>
          <w:tab w:pos="1296" w:val="num"/>
        </w:tabs>
        <w:ind w:hanging="1296" w:left="1296"/>
      </w:pPr>
    </w:lvl>
    <w:lvl w:ilvl="7">
      <w:start w:val="1"/>
      <w:numFmt w:val="none"/>
      <w:suff w:val="nothing"/>
      <w:lvlText w:val=""/>
      <w:lvlJc w:val="left"/>
      <w:pPr>
        <w:tabs>
          <w:tab w:pos="1440" w:val="num"/>
        </w:tabs>
        <w:ind w:hanging="1440" w:left="1440"/>
      </w:pPr>
    </w:lvl>
    <w:lvl w:ilvl="8">
      <w:start w:val="1"/>
      <w:numFmt w:val="none"/>
      <w:suff w:val="nothing"/>
      <w:lvlText w:val=""/>
      <w:lvlJc w:val="left"/>
      <w:pPr>
        <w:tabs>
          <w:tab w:pos="1584" w:val="num"/>
        </w:tabs>
        <w:ind w:hanging="1584" w:left="1584"/>
      </w:pPr>
    </w:lvl>
  </w:abstractNum>
  <w:abstractNum w:abstractNumId="2">
    <w:lvl w:ilvl="0">
      <w:start w:val="1"/>
      <w:numFmt w:val="decimal"/>
      <w:lvlText w:val="%1."/>
      <w:lvlJc w:val="left"/>
      <w:pPr>
        <w:tabs>
          <w:tab w:pos="720" w:val="num"/>
        </w:tabs>
        <w:ind w:hanging="360" w:left="720"/>
      </w:pPr>
      <w:rPr>
        <w:u w:val="single"/>
      </w:rPr>
    </w:lvl>
    <w:lvl w:ilvl="1">
      <w:start w:val="1"/>
      <w:numFmt w:val="lowerLetter"/>
      <w:lvlText w:val="%2."/>
      <w:lvlJc w:val="left"/>
      <w:pPr>
        <w:tabs>
          <w:tab w:pos="1440" w:val="num"/>
        </w:tabs>
        <w:ind w:hanging="360" w:left="1440"/>
      </w:pPr>
    </w:lvl>
    <w:lvl w:ilvl="2">
      <w:start w:val="1"/>
      <w:numFmt w:val="lowerRoman"/>
      <w:lvlText w:val="%2.%3."/>
      <w:lvlJc w:val="right"/>
      <w:pPr>
        <w:tabs>
          <w:tab w:pos="2160" w:val="num"/>
        </w:tabs>
        <w:ind w:hanging="180" w:left="2160"/>
      </w:pPr>
    </w:lvl>
    <w:lvl w:ilvl="3">
      <w:start w:val="1"/>
      <w:numFmt w:val="decimal"/>
      <w:lvlText w:val="%2.%3.%4."/>
      <w:lvlJc w:val="left"/>
      <w:pPr>
        <w:tabs>
          <w:tab w:pos="2880" w:val="num"/>
        </w:tabs>
        <w:ind w:hanging="360" w:left="2880"/>
      </w:pPr>
    </w:lvl>
    <w:lvl w:ilvl="4">
      <w:start w:val="1"/>
      <w:numFmt w:val="lowerLetter"/>
      <w:lvlText w:val="%2.%3.%4.%5."/>
      <w:lvlJc w:val="left"/>
      <w:pPr>
        <w:tabs>
          <w:tab w:pos="3600" w:val="num"/>
        </w:tabs>
        <w:ind w:hanging="360" w:left="3600"/>
      </w:pPr>
    </w:lvl>
    <w:lvl w:ilvl="5">
      <w:start w:val="1"/>
      <w:numFmt w:val="lowerRoman"/>
      <w:lvlText w:val="%2.%3.%4.%5.%6."/>
      <w:lvlJc w:val="right"/>
      <w:pPr>
        <w:tabs>
          <w:tab w:pos="4320" w:val="num"/>
        </w:tabs>
        <w:ind w:hanging="180" w:left="4320"/>
      </w:pPr>
    </w:lvl>
    <w:lvl w:ilvl="6">
      <w:start w:val="1"/>
      <w:numFmt w:val="decimal"/>
      <w:lvlText w:val="%2.%3.%4.%5.%6.%7."/>
      <w:lvlJc w:val="left"/>
      <w:pPr>
        <w:tabs>
          <w:tab w:pos="5040" w:val="num"/>
        </w:tabs>
        <w:ind w:hanging="360" w:left="5040"/>
      </w:pPr>
    </w:lvl>
    <w:lvl w:ilvl="7">
      <w:start w:val="1"/>
      <w:numFmt w:val="lowerLetter"/>
      <w:lvlText w:val="%2.%3.%4.%5.%6.%7.%8."/>
      <w:lvlJc w:val="left"/>
      <w:pPr>
        <w:tabs>
          <w:tab w:pos="5760" w:val="num"/>
        </w:tabs>
        <w:ind w:hanging="360" w:left="5760"/>
      </w:pPr>
    </w:lvl>
    <w:lvl w:ilvl="8">
      <w:start w:val="1"/>
      <w:numFmt w:val="lowerRoman"/>
      <w:lvlText w:val="%2.%3.%4.%5.%6.%7.%8.%9."/>
      <w:lvlJc w:val="right"/>
      <w:pPr>
        <w:tabs>
          <w:tab w:pos="6480" w:val="num"/>
        </w:tabs>
        <w:ind w:hanging="180" w:left="6480"/>
      </w:pPr>
    </w:lvl>
  </w:abstractNum>
  <w:num w:numId="1">
    <w:abstractNumId w:val="1"/>
  </w:num>
  <w:num w:numId="2">
    <w:abstractNumId w:val="2"/>
  </w:num>
</w:numbering>
</file>

<file path=word/styles.xml><?xml version="1.0" encoding="utf-8"?>
<w:styles xmlns:w="http://schemas.openxmlformats.org/wordprocessingml/2006/main">
  <w:style w:styleId="style0" w:type="paragraph">
    <w:name w:val="Standard"/>
    <w:next w:val="style0"/>
    <w:pPr>
      <w:widowControl/>
      <w:tabs>
        <w:tab w:leader="none" w:pos="708" w:val="left"/>
      </w:tabs>
      <w:suppressAutoHyphens w:val="true"/>
      <w:spacing w:line="276" w:lineRule="auto"/>
    </w:pPr>
    <w:rPr>
      <w:rFonts w:ascii="Calibri" w:cs="" w:eastAsia="Arial Unicode MS" w:hAnsi="Calibri"/>
      <w:color w:val="auto"/>
      <w:sz w:val="22"/>
      <w:szCs w:val="22"/>
      <w:lang w:bidi="ar-SA" w:eastAsia="en-US" w:val="nb-NO"/>
    </w:rPr>
  </w:style>
  <w:style w:styleId="style2" w:type="paragraph">
    <w:name w:val="Overskrift 2"/>
    <w:basedOn w:val="style0"/>
    <w:next w:val="style23"/>
    <w:pPr>
      <w:keepNext/>
      <w:numPr>
        <w:ilvl w:val="1"/>
        <w:numId w:val="1"/>
      </w:numPr>
      <w:pBdr>
        <w:bottom w:color="00000A" w:space="0" w:sz="6" w:val="single"/>
      </w:pBdr>
      <w:tabs>
        <w:tab w:leader="none" w:pos="1418" w:val="right"/>
      </w:tabs>
      <w:spacing w:line="100" w:lineRule="atLeast"/>
      <w:outlineLvl w:val="1"/>
    </w:pPr>
    <w:rPr>
      <w:rFonts w:ascii="Times New Roman" w:cs="Times New Roman" w:eastAsia="Times New Roman" w:hAnsi="Times New Roman"/>
      <w:b/>
      <w:i/>
      <w:sz w:val="24"/>
      <w:szCs w:val="20"/>
      <w:lang w:eastAsia="nb-NO"/>
    </w:rPr>
  </w:style>
  <w:style w:styleId="style15" w:type="character">
    <w:name w:val="Default Paragraph Font"/>
    <w:next w:val="style15"/>
    <w:rPr/>
  </w:style>
  <w:style w:styleId="style16" w:type="character">
    <w:name w:val="Topptekst Tegn"/>
    <w:basedOn w:val="style15"/>
    <w:next w:val="style16"/>
    <w:rPr/>
  </w:style>
  <w:style w:styleId="style17" w:type="character">
    <w:name w:val="Bunntekst Tegn"/>
    <w:basedOn w:val="style15"/>
    <w:next w:val="style17"/>
    <w:rPr/>
  </w:style>
  <w:style w:styleId="style18" w:type="character">
    <w:name w:val="Bobletekst Tegn"/>
    <w:basedOn w:val="style15"/>
    <w:next w:val="style18"/>
    <w:rPr>
      <w:rFonts w:ascii="Tahoma" w:cs="Tahoma" w:hAnsi="Tahoma"/>
      <w:sz w:val="16"/>
      <w:szCs w:val="16"/>
    </w:rPr>
  </w:style>
  <w:style w:styleId="style19" w:type="character">
    <w:name w:val="Internett-lenke"/>
    <w:basedOn w:val="style15"/>
    <w:next w:val="style19"/>
    <w:rPr>
      <w:color w:val="0000FF"/>
      <w:u w:val="single"/>
      <w:lang w:bidi="nb-NO" w:eastAsia="nb-NO" w:val="nb-NO"/>
    </w:rPr>
  </w:style>
  <w:style w:styleId="style20" w:type="character">
    <w:name w:val="Overskrift 2 Tegn"/>
    <w:basedOn w:val="style15"/>
    <w:next w:val="style20"/>
    <w:rPr>
      <w:rFonts w:ascii="Times New Roman" w:cs="Times New Roman" w:eastAsia="Times New Roman" w:hAnsi="Times New Roman"/>
      <w:b/>
      <w:i/>
      <w:sz w:val="24"/>
      <w:szCs w:val="20"/>
      <w:lang w:eastAsia="nb-NO"/>
    </w:rPr>
  </w:style>
  <w:style w:styleId="style21" w:type="character">
    <w:name w:val="ListLabel 1"/>
    <w:next w:val="style21"/>
    <w:rPr>
      <w:u w:val="single"/>
    </w:rPr>
  </w:style>
  <w:style w:styleId="style22" w:type="paragraph">
    <w:name w:val="Overskrift"/>
    <w:basedOn w:val="style0"/>
    <w:next w:val="style23"/>
    <w:pPr>
      <w:keepNext/>
      <w:spacing w:after="120" w:before="240"/>
    </w:pPr>
    <w:rPr>
      <w:rFonts w:ascii="Arial" w:cs="Arial Unicode MS" w:eastAsia="Arial Unicode MS" w:hAnsi="Arial"/>
      <w:sz w:val="28"/>
      <w:szCs w:val="28"/>
    </w:rPr>
  </w:style>
  <w:style w:styleId="style23" w:type="paragraph">
    <w:name w:val="Brødtekst"/>
    <w:basedOn w:val="style0"/>
    <w:next w:val="style23"/>
    <w:pPr>
      <w:spacing w:after="120" w:before="0"/>
    </w:pPr>
    <w:rPr/>
  </w:style>
  <w:style w:styleId="style24" w:type="paragraph">
    <w:name w:val="Liste"/>
    <w:basedOn w:val="style23"/>
    <w:next w:val="style24"/>
    <w:pPr/>
    <w:rPr/>
  </w:style>
  <w:style w:styleId="style25" w:type="paragraph">
    <w:name w:val="Bildetekst"/>
    <w:basedOn w:val="style0"/>
    <w:next w:val="style25"/>
    <w:pPr>
      <w:suppressLineNumbers/>
      <w:spacing w:after="120" w:before="120"/>
    </w:pPr>
    <w:rPr>
      <w:i/>
      <w:iCs/>
      <w:sz w:val="24"/>
      <w:szCs w:val="24"/>
    </w:rPr>
  </w:style>
  <w:style w:styleId="style26" w:type="paragraph">
    <w:name w:val="Register"/>
    <w:basedOn w:val="style0"/>
    <w:next w:val="style26"/>
    <w:pPr>
      <w:suppressLineNumbers/>
    </w:pPr>
    <w:rPr/>
  </w:style>
  <w:style w:styleId="style27" w:type="paragraph">
    <w:name w:val="Topptekst"/>
    <w:basedOn w:val="style0"/>
    <w:next w:val="style27"/>
    <w:pPr>
      <w:suppressLineNumbers/>
      <w:tabs>
        <w:tab w:leader="none" w:pos="4536" w:val="center"/>
        <w:tab w:leader="none" w:pos="9072" w:val="right"/>
      </w:tabs>
      <w:spacing w:line="100" w:lineRule="atLeast"/>
    </w:pPr>
    <w:rPr/>
  </w:style>
  <w:style w:styleId="style28" w:type="paragraph">
    <w:name w:val="Bunntekst"/>
    <w:basedOn w:val="style0"/>
    <w:next w:val="style28"/>
    <w:pPr>
      <w:suppressLineNumbers/>
      <w:tabs>
        <w:tab w:leader="none" w:pos="4536" w:val="center"/>
        <w:tab w:leader="none" w:pos="9072" w:val="right"/>
      </w:tabs>
      <w:spacing w:line="100" w:lineRule="atLeast"/>
    </w:pPr>
    <w:rPr/>
  </w:style>
  <w:style w:styleId="style29" w:type="paragraph">
    <w:name w:val="Balloon Text"/>
    <w:basedOn w:val="style0"/>
    <w:next w:val="style29"/>
    <w:pPr>
      <w:spacing w:line="100" w:lineRule="atLeast"/>
    </w:pPr>
    <w:rPr>
      <w:rFonts w:ascii="Tahoma" w:cs="Tahoma" w:hAnsi="Tahoma"/>
      <w:sz w:val="16"/>
      <w:szCs w:val="16"/>
    </w:rPr>
  </w:style>
  <w:style w:styleId="style30" w:type="paragraph">
    <w:name w:val="List Paragraph"/>
    <w:basedOn w:val="style0"/>
    <w:next w:val="style30"/>
    <w:pPr>
      <w:ind w:hanging="0" w:left="720" w:right="0"/>
    </w:pPr>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image" Target="media/image26.jpe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jpe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jpeg"/><Relationship Id="rId34" Type="http://schemas.openxmlformats.org/officeDocument/2006/relationships/image" Target="media/image33.jpeg"/><Relationship Id="rId35" Type="http://schemas.openxmlformats.org/officeDocument/2006/relationships/image" Target="media/image34.jpeg"/><Relationship Id="rId36" Type="http://schemas.openxmlformats.org/officeDocument/2006/relationships/image" Target="media/image35.jpeg"/><Relationship Id="rId37" Type="http://schemas.openxmlformats.org/officeDocument/2006/relationships/image" Target="media/image36.jpeg"/><Relationship Id="rId38" Type="http://schemas.openxmlformats.org/officeDocument/2006/relationships/image" Target="media/image37.jpeg"/><Relationship Id="rId39" Type="http://schemas.openxmlformats.org/officeDocument/2006/relationships/image" Target="media/image38.jpeg"/><Relationship Id="rId40" Type="http://schemas.openxmlformats.org/officeDocument/2006/relationships/image" Target="media/image39.jpeg"/><Relationship Id="rId41" Type="http://schemas.openxmlformats.org/officeDocument/2006/relationships/image" Target="media/image40.jpeg"/><Relationship Id="rId42" Type="http://schemas.openxmlformats.org/officeDocument/2006/relationships/image" Target="media/image41.jpeg"/><Relationship Id="rId43" Type="http://schemas.openxmlformats.org/officeDocument/2006/relationships/image" Target="media/image42.jpeg"/><Relationship Id="rId44" Type="http://schemas.openxmlformats.org/officeDocument/2006/relationships/image" Target="media/image43.jpeg"/><Relationship Id="rId45" Type="http://schemas.openxmlformats.org/officeDocument/2006/relationships/image" Target="media/image44.jpeg"/><Relationship Id="rId46" Type="http://schemas.openxmlformats.org/officeDocument/2006/relationships/image" Target="media/image45.jpeg"/><Relationship Id="rId47" Type="http://schemas.openxmlformats.org/officeDocument/2006/relationships/image" Target="media/image46.jpeg"/><Relationship Id="rId48" Type="http://schemas.openxmlformats.org/officeDocument/2006/relationships/image" Target="media/image47.jpeg"/><Relationship Id="rId49" Type="http://schemas.openxmlformats.org/officeDocument/2006/relationships/image" Target="media/image48.jpeg"/><Relationship Id="rId50" Type="http://schemas.openxmlformats.org/officeDocument/2006/relationships/image" Target="media/image49.jpeg"/><Relationship Id="rId51" Type="http://schemas.openxmlformats.org/officeDocument/2006/relationships/image" Target="media/image50.jpeg"/><Relationship Id="rId52" Type="http://schemas.openxmlformats.org/officeDocument/2006/relationships/image" Target="media/image51.jpeg"/><Relationship Id="rId53" Type="http://schemas.openxmlformats.org/officeDocument/2006/relationships/image" Target="media/image52.jpeg"/><Relationship Id="rId54" Type="http://schemas.openxmlformats.org/officeDocument/2006/relationships/image" Target="media/image53.jpeg"/><Relationship Id="rId55" Type="http://schemas.openxmlformats.org/officeDocument/2006/relationships/image" Target="media/image54.jpeg"/><Relationship Id="rId56" Type="http://schemas.openxmlformats.org/officeDocument/2006/relationships/image" Target="media/image55.jpeg"/><Relationship Id="rId57" Type="http://schemas.openxmlformats.org/officeDocument/2006/relationships/image" Target="media/image56.jpeg"/><Relationship Id="rId58" Type="http://schemas.openxmlformats.org/officeDocument/2006/relationships/image" Target="media/image57.jpeg"/><Relationship Id="rId59" Type="http://schemas.openxmlformats.org/officeDocument/2006/relationships/image" Target="media/image58.jpeg"/><Relationship Id="rId60" Type="http://schemas.openxmlformats.org/officeDocument/2006/relationships/image" Target="media/image59.jpeg"/><Relationship Id="rId61" Type="http://schemas.openxmlformats.org/officeDocument/2006/relationships/image" Target="media/image60.jpeg"/><Relationship Id="rId62" Type="http://schemas.openxmlformats.org/officeDocument/2006/relationships/image" Target="media/image61.jpeg"/><Relationship Id="rId63" Type="http://schemas.openxmlformats.org/officeDocument/2006/relationships/image" Target="media/image62.jpeg"/><Relationship Id="rId64" Type="http://schemas.openxmlformats.org/officeDocument/2006/relationships/image" Target="media/image63.jpeg"/><Relationship Id="rId65" Type="http://schemas.openxmlformats.org/officeDocument/2006/relationships/image" Target="media/image64.jpeg"/><Relationship Id="rId66" Type="http://schemas.openxmlformats.org/officeDocument/2006/relationships/image" Target="media/image65.jpeg"/><Relationship Id="rId67" Type="http://schemas.openxmlformats.org/officeDocument/2006/relationships/image" Target="media/image66.jpeg"/><Relationship Id="rId68" Type="http://schemas.openxmlformats.org/officeDocument/2006/relationships/image" Target="media/image67.jpeg"/><Relationship Id="rId69" Type="http://schemas.openxmlformats.org/officeDocument/2006/relationships/image" Target="media/image68.jpeg"/><Relationship Id="rId70" Type="http://schemas.openxmlformats.org/officeDocument/2006/relationships/image" Target="media/image69.jpeg"/><Relationship Id="rId71" Type="http://schemas.openxmlformats.org/officeDocument/2006/relationships/image" Target="media/image70.jpeg"/><Relationship Id="rId72" Type="http://schemas.openxmlformats.org/officeDocument/2006/relationships/image" Target="media/image71.jpeg"/><Relationship Id="rId73" Type="http://schemas.openxmlformats.org/officeDocument/2006/relationships/image" Target="media/image72.jpeg"/><Relationship Id="rId74" Type="http://schemas.openxmlformats.org/officeDocument/2006/relationships/image" Target="media/image73.jpeg"/><Relationship Id="rId75" Type="http://schemas.openxmlformats.org/officeDocument/2006/relationships/image" Target="media/image74.jpeg"/><Relationship Id="rId76" Type="http://schemas.openxmlformats.org/officeDocument/2006/relationships/image" Target="media/image75.jpeg"/><Relationship Id="rId77" Type="http://schemas.openxmlformats.org/officeDocument/2006/relationships/image" Target="media/image76.jpeg"/><Relationship Id="rId78" Type="http://schemas.openxmlformats.org/officeDocument/2006/relationships/image" Target="media/image77.jpeg"/><Relationship Id="rId79" Type="http://schemas.openxmlformats.org/officeDocument/2006/relationships/image" Target="media/image78.jpeg"/><Relationship Id="rId80" Type="http://schemas.openxmlformats.org/officeDocument/2006/relationships/image" Target="media/image79.jpeg"/><Relationship Id="rId81" Type="http://schemas.openxmlformats.org/officeDocument/2006/relationships/image" Target="media/image80.jpeg"/><Relationship Id="rId82" Type="http://schemas.openxmlformats.org/officeDocument/2006/relationships/image" Target="media/image81.jpeg"/><Relationship Id="rId83" Type="http://schemas.openxmlformats.org/officeDocument/2006/relationships/image" Target="media/image82.jpeg"/><Relationship Id="rId84" Type="http://schemas.openxmlformats.org/officeDocument/2006/relationships/image" Target="media/image83.jpeg"/><Relationship Id="rId85" Type="http://schemas.openxmlformats.org/officeDocument/2006/relationships/image" Target="media/image84.jpeg"/><Relationship Id="rId86" Type="http://schemas.openxmlformats.org/officeDocument/2006/relationships/image" Target="media/image85.jpeg"/><Relationship Id="rId87" Type="http://schemas.openxmlformats.org/officeDocument/2006/relationships/image" Target="media/image86.jpeg"/><Relationship Id="rId88" Type="http://schemas.openxmlformats.org/officeDocument/2006/relationships/image" Target="media/image87.jpeg"/><Relationship Id="rId89" Type="http://schemas.openxmlformats.org/officeDocument/2006/relationships/image" Target="media/image88.jpeg"/><Relationship Id="rId90" Type="http://schemas.openxmlformats.org/officeDocument/2006/relationships/image" Target="media/image89.jpeg"/><Relationship Id="rId91" Type="http://schemas.openxmlformats.org/officeDocument/2006/relationships/image" Target="media/image90.jpeg"/><Relationship Id="rId92" Type="http://schemas.openxmlformats.org/officeDocument/2006/relationships/image" Target="media/image91.jpeg"/><Relationship Id="rId93" Type="http://schemas.openxmlformats.org/officeDocument/2006/relationships/image" Target="media/image92.jpeg"/><Relationship Id="rId94" Type="http://schemas.openxmlformats.org/officeDocument/2006/relationships/image" Target="media/image93.jpeg"/><Relationship Id="rId95" Type="http://schemas.openxmlformats.org/officeDocument/2006/relationships/image" Target="media/image94.jpeg"/><Relationship Id="rId96" Type="http://schemas.openxmlformats.org/officeDocument/2006/relationships/image" Target="media/image95.jpeg"/><Relationship Id="rId97" Type="http://schemas.openxmlformats.org/officeDocument/2006/relationships/image" Target="media/image96.jpeg"/><Relationship Id="rId98" Type="http://schemas.openxmlformats.org/officeDocument/2006/relationships/image" Target="media/image97.wmf"/><Relationship Id="rId99" Type="http://schemas.openxmlformats.org/officeDocument/2006/relationships/image" Target="media/image98.wmf"/><Relationship Id="rId100" Type="http://schemas.openxmlformats.org/officeDocument/2006/relationships/image" Target="media/image99.wmf"/><Relationship Id="rId101" Type="http://schemas.openxmlformats.org/officeDocument/2006/relationships/image" Target="media/image100.wmf"/><Relationship Id="rId102" Type="http://schemas.openxmlformats.org/officeDocument/2006/relationships/image" Target="media/image101.wmf"/><Relationship Id="rId103" Type="http://schemas.openxmlformats.org/officeDocument/2006/relationships/image" Target="media/image102.wmf"/><Relationship Id="rId104" Type="http://schemas.openxmlformats.org/officeDocument/2006/relationships/image" Target="media/image103.wmf"/><Relationship Id="rId105" Type="http://schemas.openxmlformats.org/officeDocument/2006/relationships/image" Target="media/image104.wmf"/><Relationship Id="rId106" Type="http://schemas.openxmlformats.org/officeDocument/2006/relationships/image" Target="media/image105.wmf"/><Relationship Id="rId107" Type="http://schemas.openxmlformats.org/officeDocument/2006/relationships/image" Target="media/image106.wmf"/><Relationship Id="rId108" Type="http://schemas.openxmlformats.org/officeDocument/2006/relationships/image" Target="media/image107.jpeg"/><Relationship Id="rId109" Type="http://schemas.openxmlformats.org/officeDocument/2006/relationships/image" Target="media/image108.jpeg"/><Relationship Id="rId110" Type="http://schemas.openxmlformats.org/officeDocument/2006/relationships/image" Target="media/image109.jpeg"/><Relationship Id="rId111" Type="http://schemas.openxmlformats.org/officeDocument/2006/relationships/image" Target="media/image110.jpeg"/><Relationship Id="rId112" Type="http://schemas.openxmlformats.org/officeDocument/2006/relationships/image" Target="media/image111.jpeg"/><Relationship Id="rId113" Type="http://schemas.openxmlformats.org/officeDocument/2006/relationships/image" Target="media/image112.jpeg"/><Relationship Id="rId114" Type="http://schemas.openxmlformats.org/officeDocument/2006/relationships/image" Target="media/image113.jpeg"/><Relationship Id="rId115" Type="http://schemas.openxmlformats.org/officeDocument/2006/relationships/image" Target="media/image114.jpeg"/><Relationship Id="rId116" Type="http://schemas.openxmlformats.org/officeDocument/2006/relationships/image" Target="media/image115.jpeg"/><Relationship Id="rId117" Type="http://schemas.openxmlformats.org/officeDocument/2006/relationships/footer" Target="footer1.xml"/><Relationship Id="rId118" Type="http://schemas.openxmlformats.org/officeDocument/2006/relationships/numbering" Target="numbering.xml"/><Relationship Id="rId119" Type="http://schemas.openxmlformats.org/officeDocument/2006/relationships/fontTable" Target="fontTable.xml"/>
</Relationships>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Properties>
</file>

<file path=docProps/core.xml><?xml version="1.0" encoding="utf-8"?>
<cp:coreProperties xmlns:cp="http://schemas.openxmlformats.org/package/2006/metadata/core-properties" xmlns:dc="http://purl.org/dc/elements/1.1/" xmlns:dcmitype="http://purl.org/dc/dcmitype/" xmlns:dcterms="http://purl.org/dc/terms/" xmlns:xsi="http://www.w3.org/2001/XMLSchema-instance">
  <dcterms:created xsi:type="dcterms:W3CDTF">2012-06-28T13:47:00.00Z</dcterms:created>
  <dc:creator>Joar Hamlandsø</dc:creator>
  <cp:lastModifiedBy>Joar Hamlandsø</cp:lastModifiedBy>
  <cp:lastPrinted>2012-05-24T11:21:00.00Z</cp:lastPrinted>
  <dcterms:modified xsi:type="dcterms:W3CDTF">2012-06-28T13:47:00.00Z</dcterms:modified>
  <cp:revision>2</cp:revision>
</cp:coreProperties>
</file>